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0D" w:rsidRPr="00BB353F" w:rsidRDefault="00E2270D" w:rsidP="00E227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E2270D" w:rsidRPr="00BB353F" w:rsidRDefault="00413D0A" w:rsidP="00E227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BB353F">
        <w:rPr>
          <w:rFonts w:ascii="Arial" w:hAnsi="Arial" w:cs="Arial"/>
          <w:b/>
          <w:sz w:val="24"/>
          <w:szCs w:val="24"/>
          <w:lang w:val="en-GB"/>
        </w:rPr>
        <w:t>COLLABORATIVE PROJECT AGREEMENT</w:t>
      </w:r>
      <w:r w:rsidR="00E2270D" w:rsidRPr="00BB353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BB353F">
        <w:rPr>
          <w:rFonts w:ascii="Arial" w:hAnsi="Arial" w:cs="Arial"/>
          <w:b/>
          <w:sz w:val="24"/>
          <w:szCs w:val="24"/>
          <w:lang w:val="en-GB"/>
        </w:rPr>
        <w:t>between</w:t>
      </w:r>
    </w:p>
    <w:p w:rsidR="00E2270D" w:rsidRPr="00BB353F" w:rsidRDefault="00E2270D" w:rsidP="00E227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E2270D" w:rsidRPr="00BB353F" w:rsidRDefault="00413D0A" w:rsidP="00E227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  <w:szCs w:val="24"/>
          <w:lang w:val="en-GB"/>
        </w:rPr>
      </w:pPr>
      <w:proofErr w:type="gramStart"/>
      <w:r w:rsidRPr="00BB353F">
        <w:rPr>
          <w:rFonts w:ascii="Arial" w:hAnsi="Arial" w:cs="Arial"/>
          <w:b/>
          <w:sz w:val="24"/>
          <w:szCs w:val="24"/>
          <w:lang w:val="en-GB"/>
        </w:rPr>
        <w:t>the</w:t>
      </w:r>
      <w:proofErr w:type="gramEnd"/>
      <w:r w:rsidRPr="00BB353F">
        <w:rPr>
          <w:rFonts w:ascii="Arial" w:hAnsi="Arial" w:cs="Arial"/>
          <w:b/>
          <w:sz w:val="24"/>
          <w:szCs w:val="24"/>
          <w:lang w:val="en-GB"/>
        </w:rPr>
        <w:t xml:space="preserve"> Association for the integral recuperation and development of </w:t>
      </w:r>
      <w:proofErr w:type="spellStart"/>
      <w:r w:rsidRPr="00BB353F">
        <w:rPr>
          <w:rFonts w:ascii="Arial" w:hAnsi="Arial" w:cs="Arial"/>
          <w:b/>
          <w:sz w:val="24"/>
          <w:szCs w:val="24"/>
          <w:lang w:val="en-GB"/>
        </w:rPr>
        <w:t>Jesús</w:t>
      </w:r>
      <w:proofErr w:type="spellEnd"/>
      <w:r w:rsidR="00E2270D" w:rsidRPr="00BB353F">
        <w:rPr>
          <w:rFonts w:ascii="Arial" w:hAnsi="Arial" w:cs="Arial"/>
          <w:b/>
          <w:sz w:val="24"/>
          <w:szCs w:val="24"/>
          <w:lang w:val="en-GB"/>
        </w:rPr>
        <w:t xml:space="preserve"> del Valle</w:t>
      </w:r>
    </w:p>
    <w:p w:rsidR="00E2270D" w:rsidRPr="00BB353F" w:rsidRDefault="00E2270D" w:rsidP="00E227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E2270D" w:rsidRPr="00BB353F" w:rsidRDefault="00413D0A" w:rsidP="00E227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  <w:szCs w:val="24"/>
          <w:lang w:val="en-GB"/>
        </w:rPr>
      </w:pPr>
      <w:proofErr w:type="gramStart"/>
      <w:r w:rsidRPr="00BB353F">
        <w:rPr>
          <w:rFonts w:ascii="Arial" w:hAnsi="Arial" w:cs="Arial"/>
          <w:b/>
          <w:sz w:val="24"/>
          <w:szCs w:val="24"/>
          <w:lang w:val="en-GB"/>
        </w:rPr>
        <w:t>and</w:t>
      </w:r>
      <w:proofErr w:type="gramEnd"/>
      <w:r w:rsidR="00E2270D" w:rsidRPr="00BB353F">
        <w:rPr>
          <w:rFonts w:ascii="Arial" w:hAnsi="Arial" w:cs="Arial"/>
          <w:b/>
          <w:sz w:val="24"/>
          <w:szCs w:val="24"/>
          <w:lang w:val="en-GB"/>
        </w:rPr>
        <w:t xml:space="preserve">  XXX</w:t>
      </w:r>
    </w:p>
    <w:p w:rsidR="00E2270D" w:rsidRPr="00BB353F" w:rsidRDefault="00E2270D" w:rsidP="00E227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E2270D" w:rsidRPr="00BB353F" w:rsidRDefault="00413D0A" w:rsidP="00E227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  <w:proofErr w:type="gramStart"/>
      <w:r w:rsidRPr="00BB353F">
        <w:rPr>
          <w:rFonts w:ascii="Arial" w:hAnsi="Arial" w:cs="Arial"/>
          <w:sz w:val="24"/>
          <w:szCs w:val="24"/>
          <w:lang w:val="en-GB"/>
        </w:rPr>
        <w:t>for</w:t>
      </w:r>
      <w:proofErr w:type="gramEnd"/>
      <w:r w:rsidRPr="00BB353F">
        <w:rPr>
          <w:rFonts w:ascii="Arial" w:hAnsi="Arial" w:cs="Arial"/>
          <w:sz w:val="24"/>
          <w:szCs w:val="24"/>
          <w:lang w:val="en-GB"/>
        </w:rPr>
        <w:t xml:space="preserve"> achieving the aims of the association</w:t>
      </w:r>
    </w:p>
    <w:p w:rsidR="00E2270D" w:rsidRPr="00BB353F" w:rsidRDefault="00E2270D" w:rsidP="00E227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E2270D" w:rsidRPr="00BB353F" w:rsidRDefault="00413D0A" w:rsidP="00E227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  <w:szCs w:val="24"/>
          <w:lang w:val="en-GB"/>
        </w:rPr>
      </w:pPr>
      <w:proofErr w:type="gramStart"/>
      <w:r w:rsidRPr="00BB353F">
        <w:rPr>
          <w:rFonts w:ascii="Arial" w:hAnsi="Arial" w:cs="Arial"/>
          <w:b/>
          <w:sz w:val="24"/>
          <w:szCs w:val="24"/>
          <w:lang w:val="en-GB"/>
        </w:rPr>
        <w:t>in</w:t>
      </w:r>
      <w:proofErr w:type="gramEnd"/>
      <w:r w:rsidRPr="00BB353F">
        <w:rPr>
          <w:rFonts w:ascii="Arial" w:hAnsi="Arial" w:cs="Arial"/>
          <w:b/>
          <w:sz w:val="24"/>
          <w:szCs w:val="24"/>
          <w:lang w:val="en-GB"/>
        </w:rPr>
        <w:t xml:space="preserve"> relation to the project of Social transformation the Farm of the Possible</w:t>
      </w:r>
    </w:p>
    <w:p w:rsidR="00E2270D" w:rsidRPr="00BB353F" w:rsidRDefault="00E2270D" w:rsidP="00E227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E2270D" w:rsidRPr="00BB353F" w:rsidRDefault="00E2270D" w:rsidP="00E2270D">
      <w:pPr>
        <w:rPr>
          <w:rFonts w:ascii="Arial" w:eastAsia="Calibri" w:hAnsi="Arial" w:cs="Arial"/>
          <w:sz w:val="24"/>
          <w:szCs w:val="24"/>
          <w:lang w:val="en-GB"/>
        </w:rPr>
      </w:pPr>
    </w:p>
    <w:p w:rsidR="00E2270D" w:rsidRPr="00BB353F" w:rsidRDefault="00E2270D" w:rsidP="00E2270D">
      <w:pPr>
        <w:jc w:val="both"/>
        <w:rPr>
          <w:rFonts w:ascii="Arial" w:hAnsi="Arial" w:cs="Arial"/>
          <w:lang w:val="en-GB"/>
        </w:rPr>
      </w:pPr>
    </w:p>
    <w:p w:rsidR="00E2270D" w:rsidRPr="00BB353F" w:rsidRDefault="00413D0A" w:rsidP="00E2270D">
      <w:pPr>
        <w:jc w:val="right"/>
        <w:rPr>
          <w:rFonts w:ascii="Arial" w:hAnsi="Arial" w:cs="Arial"/>
          <w:lang w:val="en-GB"/>
        </w:rPr>
      </w:pPr>
      <w:r w:rsidRPr="00BB353F">
        <w:rPr>
          <w:rFonts w:ascii="Arial" w:hAnsi="Arial" w:cs="Arial"/>
          <w:lang w:val="en-GB"/>
        </w:rPr>
        <w:t>This a</w:t>
      </w:r>
      <w:r w:rsidR="00BB353F">
        <w:rPr>
          <w:rFonts w:ascii="Arial" w:hAnsi="Arial" w:cs="Arial"/>
          <w:lang w:val="en-GB"/>
        </w:rPr>
        <w:t>greement is made in Granada,</w:t>
      </w:r>
      <w:r w:rsidRPr="00BB353F">
        <w:rPr>
          <w:rFonts w:ascii="Arial" w:hAnsi="Arial" w:cs="Arial"/>
          <w:lang w:val="en-GB"/>
        </w:rPr>
        <w:t xml:space="preserve"> the</w:t>
      </w:r>
      <w:r w:rsidR="00E2270D" w:rsidRPr="00BB353F">
        <w:rPr>
          <w:rFonts w:ascii="Arial" w:hAnsi="Arial" w:cs="Arial"/>
          <w:lang w:val="en-GB"/>
        </w:rPr>
        <w:t xml:space="preserve"> 6</w:t>
      </w:r>
      <w:r w:rsidRPr="00BB353F">
        <w:rPr>
          <w:rFonts w:ascii="Arial" w:hAnsi="Arial" w:cs="Arial"/>
          <w:lang w:val="en-GB"/>
        </w:rPr>
        <w:t xml:space="preserve"> of</w:t>
      </w:r>
      <w:r w:rsidR="00E2270D" w:rsidRPr="00BB353F">
        <w:rPr>
          <w:rFonts w:ascii="Arial" w:hAnsi="Arial" w:cs="Arial"/>
          <w:lang w:val="en-GB"/>
        </w:rPr>
        <w:t xml:space="preserve"> </w:t>
      </w:r>
      <w:r w:rsidRPr="00BB353F">
        <w:rPr>
          <w:rFonts w:ascii="Arial" w:hAnsi="Arial" w:cs="Arial"/>
          <w:lang w:val="en-GB"/>
        </w:rPr>
        <w:t>OCTOB</w:t>
      </w:r>
      <w:r w:rsidR="00E2270D" w:rsidRPr="00BB353F">
        <w:rPr>
          <w:rFonts w:ascii="Arial" w:hAnsi="Arial" w:cs="Arial"/>
          <w:lang w:val="en-GB"/>
        </w:rPr>
        <w:t>E</w:t>
      </w:r>
      <w:r w:rsidRPr="00BB353F">
        <w:rPr>
          <w:rFonts w:ascii="Arial" w:hAnsi="Arial" w:cs="Arial"/>
          <w:lang w:val="en-GB"/>
        </w:rPr>
        <w:t>R</w:t>
      </w:r>
      <w:r w:rsidR="00E2270D" w:rsidRPr="00BB353F">
        <w:rPr>
          <w:rFonts w:ascii="Arial" w:hAnsi="Arial" w:cs="Arial"/>
          <w:lang w:val="en-GB"/>
        </w:rPr>
        <w:t xml:space="preserve"> 2015</w:t>
      </w:r>
    </w:p>
    <w:p w:rsidR="00E2270D" w:rsidRPr="00BB353F" w:rsidRDefault="00E2270D" w:rsidP="00E2270D">
      <w:pPr>
        <w:jc w:val="both"/>
        <w:rPr>
          <w:rFonts w:ascii="Arial" w:hAnsi="Arial" w:cs="Arial"/>
          <w:lang w:val="en-GB"/>
        </w:rPr>
      </w:pPr>
    </w:p>
    <w:p w:rsidR="00E2270D" w:rsidRPr="00BB353F" w:rsidRDefault="00E2270D" w:rsidP="00E2270D">
      <w:pPr>
        <w:jc w:val="both"/>
        <w:rPr>
          <w:rFonts w:ascii="Arial" w:hAnsi="Arial" w:cs="Arial"/>
          <w:lang w:val="en-GB"/>
        </w:rPr>
      </w:pPr>
    </w:p>
    <w:p w:rsidR="00E2270D" w:rsidRPr="00BB353F" w:rsidRDefault="00413D0A" w:rsidP="00E2270D">
      <w:pPr>
        <w:pStyle w:val="Titre6"/>
        <w:keepNext/>
        <w:numPr>
          <w:ilvl w:val="5"/>
          <w:numId w:val="0"/>
        </w:numPr>
        <w:pBdr>
          <w:bottom w:val="single" w:sz="4" w:space="1" w:color="000000"/>
        </w:pBdr>
        <w:tabs>
          <w:tab w:val="num" w:pos="1152"/>
        </w:tabs>
        <w:suppressAutoHyphens/>
        <w:spacing w:before="0" w:after="0"/>
        <w:ind w:left="1152" w:hanging="1152"/>
        <w:jc w:val="both"/>
        <w:rPr>
          <w:rFonts w:ascii="Arial" w:hAnsi="Arial" w:cs="Arial"/>
          <w:sz w:val="20"/>
          <w:lang w:val="en-GB"/>
        </w:rPr>
      </w:pPr>
      <w:r w:rsidRPr="00BB353F">
        <w:rPr>
          <w:rFonts w:ascii="Arial" w:hAnsi="Arial" w:cs="Arial"/>
          <w:sz w:val="20"/>
          <w:lang w:val="en-GB"/>
        </w:rPr>
        <w:t>WHEREAS</w:t>
      </w:r>
    </w:p>
    <w:p w:rsidR="00E2270D" w:rsidRPr="00BB353F" w:rsidRDefault="00E2270D" w:rsidP="00E2270D">
      <w:pPr>
        <w:jc w:val="both"/>
        <w:rPr>
          <w:rFonts w:ascii="Arial" w:hAnsi="Arial" w:cs="Arial"/>
          <w:lang w:val="en-GB"/>
        </w:rPr>
      </w:pPr>
    </w:p>
    <w:p w:rsidR="00E2270D" w:rsidRPr="00BB353F" w:rsidRDefault="007B4962" w:rsidP="00E2270D">
      <w:pPr>
        <w:jc w:val="both"/>
        <w:rPr>
          <w:rFonts w:ascii="Arial" w:hAnsi="Arial" w:cs="Arial"/>
          <w:lang w:val="en-GB"/>
        </w:rPr>
      </w:pPr>
      <w:r w:rsidRPr="00BB353F">
        <w:rPr>
          <w:rFonts w:ascii="Arial" w:hAnsi="Arial" w:cs="Arial"/>
          <w:lang w:val="en-GB"/>
        </w:rPr>
        <w:t xml:space="preserve">NATASHA PRÉVOST, president and acting on behalf of the </w:t>
      </w:r>
      <w:r w:rsidRPr="00BB353F">
        <w:rPr>
          <w:rFonts w:ascii="Arial" w:hAnsi="Arial" w:cs="Arial"/>
          <w:caps/>
          <w:lang w:val="en-GB"/>
        </w:rPr>
        <w:t>Association for the Integral recuperation and Development of</w:t>
      </w:r>
      <w:r w:rsidRPr="00BB353F">
        <w:rPr>
          <w:rFonts w:ascii="Arial" w:hAnsi="Arial" w:cs="Arial"/>
          <w:lang w:val="en-GB"/>
        </w:rPr>
        <w:t xml:space="preserve"> </w:t>
      </w:r>
      <w:r w:rsidRPr="00BB353F">
        <w:rPr>
          <w:rFonts w:ascii="Arial" w:hAnsi="Arial" w:cs="Arial"/>
          <w:caps/>
          <w:lang w:val="en-GB"/>
        </w:rPr>
        <w:t>Jesús del Valle</w:t>
      </w:r>
      <w:r w:rsidRPr="00BB353F">
        <w:rPr>
          <w:rFonts w:ascii="Arial" w:hAnsi="Arial" w:cs="Arial"/>
          <w:lang w:val="en-GB"/>
        </w:rPr>
        <w:t>, according to the f</w:t>
      </w:r>
      <w:r w:rsidR="006012FA" w:rsidRPr="00BB353F">
        <w:rPr>
          <w:rFonts w:ascii="Arial" w:hAnsi="Arial" w:cs="Arial"/>
          <w:lang w:val="en-GB"/>
        </w:rPr>
        <w:t>aculties conferred under the bylaws</w:t>
      </w:r>
      <w:r w:rsidRPr="00BB353F">
        <w:rPr>
          <w:rFonts w:ascii="Arial" w:hAnsi="Arial" w:cs="Arial"/>
          <w:lang w:val="en-GB"/>
        </w:rPr>
        <w:t xml:space="preserve"> of that entity.</w:t>
      </w:r>
    </w:p>
    <w:p w:rsidR="00E2270D" w:rsidRPr="00BB353F" w:rsidRDefault="00E2270D" w:rsidP="00E2270D">
      <w:pPr>
        <w:jc w:val="both"/>
        <w:rPr>
          <w:rFonts w:ascii="Arial" w:hAnsi="Arial" w:cs="Arial"/>
          <w:lang w:val="en-GB"/>
        </w:rPr>
      </w:pPr>
    </w:p>
    <w:p w:rsidR="007B4962" w:rsidRPr="00BB353F" w:rsidRDefault="00E2270D" w:rsidP="007B4962">
      <w:pPr>
        <w:jc w:val="both"/>
        <w:rPr>
          <w:rFonts w:ascii="Arial" w:hAnsi="Arial" w:cs="Arial"/>
          <w:lang w:val="en-GB"/>
        </w:rPr>
      </w:pPr>
      <w:r w:rsidRPr="00BB353F">
        <w:rPr>
          <w:rFonts w:ascii="Arial" w:hAnsi="Arial" w:cs="Arial"/>
          <w:lang w:val="en-GB"/>
        </w:rPr>
        <w:t xml:space="preserve"> _______________ </w:t>
      </w:r>
      <w:proofErr w:type="gramStart"/>
      <w:r w:rsidR="007B4962" w:rsidRPr="00BB353F">
        <w:rPr>
          <w:rFonts w:ascii="Arial" w:hAnsi="Arial" w:cs="Arial"/>
          <w:lang w:val="en-GB"/>
        </w:rPr>
        <w:t>president</w:t>
      </w:r>
      <w:proofErr w:type="gramEnd"/>
      <w:r w:rsidR="007B4962" w:rsidRPr="00BB353F">
        <w:rPr>
          <w:rFonts w:ascii="Arial" w:hAnsi="Arial" w:cs="Arial"/>
          <w:lang w:val="en-GB"/>
        </w:rPr>
        <w:t xml:space="preserve"> and acting on behalf of the</w:t>
      </w:r>
      <w:r w:rsidRPr="00BB353F">
        <w:rPr>
          <w:rFonts w:ascii="Arial" w:hAnsi="Arial" w:cs="Arial"/>
          <w:lang w:val="en-GB"/>
        </w:rPr>
        <w:t xml:space="preserve"> </w:t>
      </w:r>
      <w:r w:rsidRPr="00BB353F">
        <w:rPr>
          <w:rFonts w:ascii="Arial" w:hAnsi="Arial" w:cs="Arial"/>
          <w:b/>
          <w:lang w:val="en-GB"/>
        </w:rPr>
        <w:t>XXX</w:t>
      </w:r>
      <w:r w:rsidR="007B4962" w:rsidRPr="00BB353F">
        <w:rPr>
          <w:rFonts w:ascii="Arial" w:hAnsi="Arial" w:cs="Arial"/>
          <w:b/>
          <w:lang w:val="en-GB"/>
        </w:rPr>
        <w:t>,</w:t>
      </w:r>
      <w:r w:rsidRPr="00BB353F">
        <w:rPr>
          <w:rFonts w:ascii="Arial" w:hAnsi="Arial" w:cs="Arial"/>
          <w:lang w:val="en-GB"/>
        </w:rPr>
        <w:t xml:space="preserve"> </w:t>
      </w:r>
      <w:r w:rsidR="007B4962" w:rsidRPr="00BB353F">
        <w:rPr>
          <w:rFonts w:ascii="Arial" w:hAnsi="Arial" w:cs="Arial"/>
          <w:lang w:val="en-GB"/>
        </w:rPr>
        <w:t>according to the facult</w:t>
      </w:r>
      <w:r w:rsidR="006012FA" w:rsidRPr="00BB353F">
        <w:rPr>
          <w:rFonts w:ascii="Arial" w:hAnsi="Arial" w:cs="Arial"/>
          <w:lang w:val="en-GB"/>
        </w:rPr>
        <w:t>ies conferred under the bylaws</w:t>
      </w:r>
      <w:r w:rsidR="007B4962" w:rsidRPr="00BB353F">
        <w:rPr>
          <w:rFonts w:ascii="Arial" w:hAnsi="Arial" w:cs="Arial"/>
          <w:lang w:val="en-GB"/>
        </w:rPr>
        <w:t xml:space="preserve"> of that entity.</w:t>
      </w:r>
    </w:p>
    <w:p w:rsidR="00E2270D" w:rsidRPr="00BB353F" w:rsidRDefault="00E2270D" w:rsidP="00E2270D">
      <w:pPr>
        <w:jc w:val="both"/>
        <w:rPr>
          <w:rFonts w:ascii="Arial" w:hAnsi="Arial" w:cs="Arial"/>
          <w:lang w:val="en-GB"/>
        </w:rPr>
      </w:pPr>
    </w:p>
    <w:p w:rsidR="00E2270D" w:rsidRPr="00BB353F" w:rsidRDefault="00E2270D" w:rsidP="00E2270D">
      <w:pPr>
        <w:jc w:val="both"/>
        <w:rPr>
          <w:rFonts w:ascii="Arial" w:hAnsi="Arial" w:cs="Arial"/>
          <w:lang w:val="en-GB"/>
        </w:rPr>
      </w:pPr>
    </w:p>
    <w:p w:rsidR="00E2270D" w:rsidRPr="00BB353F" w:rsidRDefault="006012FA" w:rsidP="00E2270D">
      <w:pPr>
        <w:pStyle w:val="Titre6"/>
        <w:keepNext/>
        <w:numPr>
          <w:ilvl w:val="5"/>
          <w:numId w:val="0"/>
        </w:numPr>
        <w:pBdr>
          <w:bottom w:val="single" w:sz="4" w:space="1" w:color="000000"/>
        </w:pBdr>
        <w:tabs>
          <w:tab w:val="num" w:pos="1152"/>
        </w:tabs>
        <w:suppressAutoHyphens/>
        <w:spacing w:before="0" w:after="0"/>
        <w:ind w:left="1152" w:hanging="1152"/>
        <w:jc w:val="both"/>
        <w:rPr>
          <w:rFonts w:ascii="Arial" w:hAnsi="Arial" w:cs="Arial"/>
          <w:sz w:val="20"/>
          <w:lang w:val="en-GB"/>
        </w:rPr>
      </w:pPr>
      <w:r w:rsidRPr="00BB353F">
        <w:rPr>
          <w:rFonts w:ascii="Arial" w:hAnsi="Arial" w:cs="Arial"/>
          <w:sz w:val="20"/>
          <w:lang w:val="en-GB"/>
        </w:rPr>
        <w:t>NOW, THEREFORE, the parties hav</w:t>
      </w:r>
      <w:r w:rsidR="00413D0A" w:rsidRPr="00BB353F">
        <w:rPr>
          <w:rFonts w:ascii="Arial" w:hAnsi="Arial" w:cs="Arial"/>
          <w:sz w:val="20"/>
          <w:lang w:val="en-GB"/>
        </w:rPr>
        <w:t>e agreed as follows:</w:t>
      </w:r>
    </w:p>
    <w:p w:rsidR="00E2270D" w:rsidRPr="00BB353F" w:rsidRDefault="00E2270D" w:rsidP="00E2270D">
      <w:pPr>
        <w:jc w:val="both"/>
        <w:rPr>
          <w:rFonts w:ascii="Arial" w:hAnsi="Arial" w:cs="Arial"/>
          <w:b/>
          <w:lang w:val="en-GB"/>
        </w:rPr>
      </w:pPr>
    </w:p>
    <w:p w:rsidR="00E2270D" w:rsidRPr="00BB353F" w:rsidRDefault="00405461" w:rsidP="00E2270D">
      <w:pPr>
        <w:jc w:val="both"/>
        <w:rPr>
          <w:rFonts w:ascii="Arial" w:hAnsi="Arial" w:cs="Arial"/>
          <w:lang w:val="en-GB"/>
        </w:rPr>
      </w:pPr>
      <w:r w:rsidRPr="00BB353F">
        <w:rPr>
          <w:rFonts w:ascii="Arial" w:hAnsi="Arial" w:cs="Arial"/>
          <w:b/>
          <w:lang w:val="en-GB"/>
        </w:rPr>
        <w:t>First</w:t>
      </w:r>
      <w:proofErr w:type="gramStart"/>
      <w:r w:rsidRPr="00BB353F">
        <w:rPr>
          <w:rFonts w:ascii="Arial" w:hAnsi="Arial" w:cs="Arial"/>
          <w:lang w:val="en-GB"/>
        </w:rPr>
        <w:t>.-</w:t>
      </w:r>
      <w:proofErr w:type="gramEnd"/>
      <w:r w:rsidRPr="00BB353F">
        <w:rPr>
          <w:rFonts w:ascii="Arial" w:hAnsi="Arial" w:cs="Arial"/>
          <w:lang w:val="en-GB"/>
        </w:rPr>
        <w:t xml:space="preserve"> The</w:t>
      </w:r>
      <w:r w:rsidR="00E2270D" w:rsidRPr="00BB353F">
        <w:rPr>
          <w:rFonts w:ascii="Arial" w:hAnsi="Arial" w:cs="Arial"/>
          <w:lang w:val="en-GB"/>
        </w:rPr>
        <w:t xml:space="preserve"> ___XXX_____</w:t>
      </w:r>
      <w:r w:rsidRPr="00BB353F">
        <w:rPr>
          <w:rFonts w:ascii="Arial" w:hAnsi="Arial" w:cs="Arial"/>
          <w:lang w:val="en-GB"/>
        </w:rPr>
        <w:t xml:space="preserve"> is an </w:t>
      </w:r>
      <w:r w:rsidR="00BB353F">
        <w:rPr>
          <w:rFonts w:ascii="Arial" w:hAnsi="Arial" w:cs="Arial"/>
          <w:lang w:val="en-GB"/>
        </w:rPr>
        <w:t xml:space="preserve">independent </w:t>
      </w:r>
      <w:r w:rsidRPr="00BB353F">
        <w:rPr>
          <w:rFonts w:ascii="Arial" w:hAnsi="Arial" w:cs="Arial"/>
          <w:lang w:val="en-GB"/>
        </w:rPr>
        <w:t>organisation</w:t>
      </w:r>
      <w:r w:rsidR="00E2270D" w:rsidRPr="00BB353F">
        <w:rPr>
          <w:rFonts w:eastAsia="newGot"/>
          <w:sz w:val="24"/>
          <w:szCs w:val="24"/>
          <w:lang w:val="en-GB"/>
        </w:rPr>
        <w:t xml:space="preserve"> </w:t>
      </w:r>
      <w:r w:rsidR="00E2270D" w:rsidRPr="00BB353F">
        <w:rPr>
          <w:rFonts w:ascii="Arial" w:hAnsi="Arial" w:cs="Arial"/>
          <w:lang w:val="en-GB"/>
        </w:rPr>
        <w:t xml:space="preserve"> (</w:t>
      </w:r>
      <w:r w:rsidRPr="00BB353F">
        <w:rPr>
          <w:rFonts w:ascii="Arial" w:hAnsi="Arial" w:cs="Arial"/>
          <w:lang w:val="en-GB"/>
        </w:rPr>
        <w:t>non or for</w:t>
      </w:r>
      <w:r w:rsidR="00E2270D" w:rsidRPr="00BB353F">
        <w:rPr>
          <w:rFonts w:ascii="Arial" w:hAnsi="Arial" w:cs="Arial"/>
          <w:lang w:val="en-GB"/>
        </w:rPr>
        <w:t>)</w:t>
      </w:r>
      <w:r w:rsidR="00BB353F">
        <w:rPr>
          <w:rFonts w:ascii="Arial" w:hAnsi="Arial" w:cs="Arial"/>
          <w:lang w:val="en-GB"/>
        </w:rPr>
        <w:t xml:space="preserve"> profit</w:t>
      </w:r>
      <w:r w:rsidR="00E2270D" w:rsidRPr="00BB353F">
        <w:rPr>
          <w:rFonts w:ascii="Arial" w:hAnsi="Arial" w:cs="Arial"/>
          <w:lang w:val="en-GB"/>
        </w:rPr>
        <w:t xml:space="preserve"> </w:t>
      </w:r>
      <w:r w:rsidRPr="00BB353F">
        <w:rPr>
          <w:rFonts w:ascii="Arial" w:hAnsi="Arial" w:cs="Arial"/>
          <w:lang w:val="en-GB"/>
        </w:rPr>
        <w:t xml:space="preserve">formed by citizens with different skills and knowledge and social vocation, aimed </w:t>
      </w:r>
      <w:r w:rsidR="00E2270D" w:rsidRPr="00BB353F">
        <w:rPr>
          <w:rFonts w:ascii="Arial" w:hAnsi="Arial" w:cs="Arial"/>
          <w:lang w:val="en-GB"/>
        </w:rPr>
        <w:t xml:space="preserve"> _____________________________________________</w:t>
      </w:r>
    </w:p>
    <w:p w:rsidR="00E2270D" w:rsidRPr="00BB353F" w:rsidRDefault="00E2270D" w:rsidP="00E2270D">
      <w:pPr>
        <w:jc w:val="both"/>
        <w:rPr>
          <w:rFonts w:ascii="Arial" w:hAnsi="Arial" w:cs="Arial"/>
          <w:b/>
          <w:lang w:val="en-GB"/>
        </w:rPr>
      </w:pPr>
    </w:p>
    <w:p w:rsidR="00405461" w:rsidRPr="00BB353F" w:rsidRDefault="00405461" w:rsidP="00405461">
      <w:pPr>
        <w:pStyle w:val="Estilopredeterminado"/>
        <w:spacing w:after="0" w:line="240" w:lineRule="auto"/>
        <w:jc w:val="both"/>
        <w:rPr>
          <w:rFonts w:ascii="Arial" w:hAnsi="Arial"/>
          <w:sz w:val="20"/>
          <w:lang w:val="en-GB"/>
        </w:rPr>
      </w:pPr>
      <w:r w:rsidRPr="00BB353F">
        <w:rPr>
          <w:rFonts w:ascii="Arial" w:hAnsi="Arial"/>
          <w:b/>
          <w:sz w:val="20"/>
          <w:lang w:val="en-GB"/>
        </w:rPr>
        <w:t>Second</w:t>
      </w:r>
      <w:proofErr w:type="gramStart"/>
      <w:r w:rsidRPr="00BB353F">
        <w:rPr>
          <w:rFonts w:ascii="Arial" w:hAnsi="Arial"/>
          <w:sz w:val="20"/>
          <w:lang w:val="en-GB"/>
        </w:rPr>
        <w:t>.-</w:t>
      </w:r>
      <w:proofErr w:type="gramEnd"/>
      <w:r w:rsidRPr="00BB353F">
        <w:rPr>
          <w:rFonts w:ascii="Arial" w:hAnsi="Arial"/>
          <w:sz w:val="20"/>
          <w:lang w:val="en-GB"/>
        </w:rPr>
        <w:t xml:space="preserve"> The </w:t>
      </w:r>
      <w:r w:rsidRPr="00BB353F">
        <w:rPr>
          <w:rFonts w:ascii="Arial" w:hAnsi="Arial"/>
          <w:caps/>
          <w:sz w:val="20"/>
          <w:lang w:val="en-GB"/>
        </w:rPr>
        <w:t>Association for the Integral recuperation and Development of</w:t>
      </w:r>
      <w:r w:rsidRPr="00BB353F">
        <w:rPr>
          <w:rFonts w:ascii="Arial" w:hAnsi="Arial"/>
          <w:sz w:val="20"/>
          <w:lang w:val="en-GB"/>
        </w:rPr>
        <w:t xml:space="preserve"> </w:t>
      </w:r>
      <w:r w:rsidRPr="00BB353F">
        <w:rPr>
          <w:rFonts w:ascii="Arial" w:hAnsi="Arial"/>
          <w:caps/>
          <w:sz w:val="20"/>
          <w:lang w:val="en-GB"/>
        </w:rPr>
        <w:t>Jesús del Valle</w:t>
      </w:r>
      <w:r w:rsidRPr="00BB353F">
        <w:rPr>
          <w:rFonts w:ascii="Arial" w:hAnsi="Arial"/>
          <w:sz w:val="20"/>
          <w:lang w:val="en-GB"/>
        </w:rPr>
        <w:t xml:space="preserve"> is a n</w:t>
      </w:r>
      <w:r w:rsidR="00BB353F">
        <w:rPr>
          <w:rFonts w:ascii="Arial" w:hAnsi="Arial"/>
          <w:sz w:val="20"/>
          <w:lang w:val="en-GB"/>
        </w:rPr>
        <w:t>on-for-profit independent regional association</w:t>
      </w:r>
      <w:r w:rsidRPr="00BB353F">
        <w:rPr>
          <w:rFonts w:ascii="Arial" w:hAnsi="Arial"/>
          <w:sz w:val="20"/>
          <w:lang w:val="en-GB"/>
        </w:rPr>
        <w:t xml:space="preserve"> formed by citizens with different skills and knowledge and social vocation, aimed at Heritage Integral Rehabilitation and Social Transformation. </w:t>
      </w:r>
    </w:p>
    <w:p w:rsidR="00E2270D" w:rsidRPr="00BB353F" w:rsidRDefault="00E2270D" w:rsidP="00405461">
      <w:pPr>
        <w:pStyle w:val="Estilopredeterminado"/>
        <w:spacing w:after="0" w:line="240" w:lineRule="auto"/>
        <w:jc w:val="both"/>
        <w:rPr>
          <w:lang w:val="en-GB"/>
        </w:rPr>
      </w:pPr>
    </w:p>
    <w:p w:rsidR="00405461" w:rsidRPr="00BB353F" w:rsidRDefault="00405461" w:rsidP="00E2270D">
      <w:pPr>
        <w:jc w:val="both"/>
        <w:rPr>
          <w:rFonts w:ascii="Arial" w:hAnsi="Arial" w:cs="Arial"/>
          <w:lang w:val="en-GB"/>
        </w:rPr>
      </w:pPr>
      <w:r w:rsidRPr="00BB353F">
        <w:rPr>
          <w:rFonts w:ascii="Arial" w:hAnsi="Arial" w:cs="Arial"/>
          <w:b/>
          <w:lang w:val="en-GB"/>
        </w:rPr>
        <w:t>Third</w:t>
      </w:r>
      <w:proofErr w:type="gramStart"/>
      <w:r w:rsidR="00E2270D" w:rsidRPr="00BB353F">
        <w:rPr>
          <w:rFonts w:ascii="Arial" w:hAnsi="Arial" w:cs="Arial"/>
          <w:lang w:val="en-GB"/>
        </w:rPr>
        <w:t>.-</w:t>
      </w:r>
      <w:proofErr w:type="gramEnd"/>
      <w:r w:rsidR="00E2270D" w:rsidRPr="00BB353F">
        <w:rPr>
          <w:rFonts w:ascii="Arial" w:hAnsi="Arial" w:cs="Arial"/>
          <w:lang w:val="en-GB"/>
        </w:rPr>
        <w:t xml:space="preserve"> </w:t>
      </w:r>
      <w:r w:rsidR="00BE708B" w:rsidRPr="00BB353F">
        <w:rPr>
          <w:rFonts w:ascii="Arial" w:hAnsi="Arial" w:cs="Arial"/>
          <w:lang w:val="en-GB"/>
        </w:rPr>
        <w:t>Both part</w:t>
      </w:r>
      <w:r w:rsidRPr="00BB353F">
        <w:rPr>
          <w:rFonts w:ascii="Arial" w:hAnsi="Arial" w:cs="Arial"/>
          <w:lang w:val="en-GB"/>
        </w:rPr>
        <w:t>ies are interested in collaborating to identify and carry out joint actions in accordance with the aims and objectives of the Association.</w:t>
      </w:r>
    </w:p>
    <w:p w:rsidR="00E2270D" w:rsidRPr="00BB353F" w:rsidRDefault="00E2270D" w:rsidP="00E2270D">
      <w:pPr>
        <w:jc w:val="both"/>
        <w:rPr>
          <w:rFonts w:ascii="Arial" w:hAnsi="Arial" w:cs="Arial"/>
          <w:lang w:val="en-GB"/>
        </w:rPr>
      </w:pPr>
    </w:p>
    <w:p w:rsidR="00BE708B" w:rsidRPr="00BB353F" w:rsidRDefault="00405461" w:rsidP="00E2270D">
      <w:pPr>
        <w:jc w:val="both"/>
        <w:rPr>
          <w:rFonts w:ascii="Arial" w:hAnsi="Arial" w:cs="Arial"/>
          <w:lang w:val="en-GB"/>
        </w:rPr>
      </w:pPr>
      <w:r w:rsidRPr="00BB353F">
        <w:rPr>
          <w:rFonts w:ascii="Arial" w:hAnsi="Arial" w:cs="Arial"/>
          <w:b/>
          <w:lang w:val="en-GB"/>
        </w:rPr>
        <w:t>Forth</w:t>
      </w:r>
      <w:proofErr w:type="gramStart"/>
      <w:r w:rsidR="00E2270D" w:rsidRPr="00BB353F">
        <w:rPr>
          <w:rFonts w:ascii="Arial" w:hAnsi="Arial" w:cs="Arial"/>
          <w:b/>
          <w:lang w:val="en-GB"/>
        </w:rPr>
        <w:t>.-</w:t>
      </w:r>
      <w:proofErr w:type="gramEnd"/>
      <w:r w:rsidR="00E2270D" w:rsidRPr="00BB353F">
        <w:rPr>
          <w:rFonts w:ascii="Arial" w:hAnsi="Arial" w:cs="Arial"/>
          <w:b/>
          <w:lang w:val="en-GB"/>
        </w:rPr>
        <w:t xml:space="preserve"> </w:t>
      </w:r>
      <w:r w:rsidRPr="00BB353F">
        <w:rPr>
          <w:rFonts w:ascii="Arial" w:hAnsi="Arial" w:cs="Arial"/>
          <w:lang w:val="en-GB"/>
        </w:rPr>
        <w:t xml:space="preserve">Both parties recognize each other as </w:t>
      </w:r>
      <w:r w:rsidR="00BB353F" w:rsidRPr="00BB353F">
        <w:rPr>
          <w:rFonts w:ascii="Arial" w:hAnsi="Arial" w:cs="Arial"/>
          <w:lang w:val="en-GB"/>
        </w:rPr>
        <w:t>morally</w:t>
      </w:r>
      <w:r w:rsidRPr="00BB353F">
        <w:rPr>
          <w:rFonts w:ascii="Arial" w:hAnsi="Arial" w:cs="Arial"/>
          <w:lang w:val="en-GB"/>
        </w:rPr>
        <w:t xml:space="preserve"> and intellectually solvent entities </w:t>
      </w:r>
      <w:r w:rsidR="00BE708B" w:rsidRPr="00BB353F">
        <w:rPr>
          <w:rFonts w:ascii="Arial" w:hAnsi="Arial" w:cs="Arial"/>
          <w:lang w:val="en-GB"/>
        </w:rPr>
        <w:t xml:space="preserve">able </w:t>
      </w:r>
      <w:r w:rsidRPr="00BB353F">
        <w:rPr>
          <w:rFonts w:ascii="Arial" w:hAnsi="Arial" w:cs="Arial"/>
          <w:lang w:val="en-GB"/>
        </w:rPr>
        <w:t>to respond to the c</w:t>
      </w:r>
      <w:r w:rsidR="00BE708B" w:rsidRPr="00BB353F">
        <w:rPr>
          <w:rFonts w:ascii="Arial" w:hAnsi="Arial" w:cs="Arial"/>
          <w:lang w:val="en-GB"/>
        </w:rPr>
        <w:t>hallenges that may arise to each one of them</w:t>
      </w:r>
      <w:r w:rsidRPr="00BB353F">
        <w:rPr>
          <w:rFonts w:ascii="Arial" w:hAnsi="Arial" w:cs="Arial"/>
          <w:lang w:val="en-GB"/>
        </w:rPr>
        <w:t>.</w:t>
      </w:r>
    </w:p>
    <w:p w:rsidR="00E2270D" w:rsidRPr="00BB353F" w:rsidRDefault="00E2270D" w:rsidP="00E2270D">
      <w:pPr>
        <w:jc w:val="both"/>
        <w:rPr>
          <w:rFonts w:ascii="Arial" w:hAnsi="Arial" w:cs="Arial"/>
          <w:lang w:val="en-GB"/>
        </w:rPr>
      </w:pPr>
    </w:p>
    <w:p w:rsidR="00E2270D" w:rsidRPr="00BB353F" w:rsidRDefault="00BE708B" w:rsidP="00E2270D">
      <w:pPr>
        <w:pStyle w:val="Textoindependiente31"/>
        <w:spacing w:before="0" w:after="0" w:line="240" w:lineRule="auto"/>
        <w:rPr>
          <w:rFonts w:cs="Arial"/>
          <w:sz w:val="20"/>
          <w:lang w:val="en-GB"/>
        </w:rPr>
      </w:pPr>
      <w:r w:rsidRPr="00BB353F">
        <w:rPr>
          <w:rFonts w:cs="Arial"/>
          <w:sz w:val="20"/>
          <w:lang w:val="en-GB"/>
        </w:rPr>
        <w:t>For all the above, they formalize this Agreement under the following clauses.</w:t>
      </w:r>
    </w:p>
    <w:p w:rsidR="00E2270D" w:rsidRPr="00BB353F" w:rsidRDefault="00E2270D" w:rsidP="00E2270D">
      <w:pPr>
        <w:jc w:val="both"/>
        <w:rPr>
          <w:rFonts w:ascii="Arial" w:hAnsi="Arial" w:cs="Arial"/>
          <w:lang w:val="en-GB"/>
        </w:rPr>
      </w:pPr>
    </w:p>
    <w:p w:rsidR="00E2270D" w:rsidRPr="00BB353F" w:rsidRDefault="00E2270D" w:rsidP="00E2270D">
      <w:pPr>
        <w:jc w:val="both"/>
        <w:rPr>
          <w:rFonts w:ascii="Arial" w:hAnsi="Arial" w:cs="Arial"/>
          <w:lang w:val="en-GB"/>
        </w:rPr>
      </w:pPr>
    </w:p>
    <w:p w:rsidR="00E2270D" w:rsidRPr="00BB353F" w:rsidRDefault="00BE708B" w:rsidP="00E2270D">
      <w:pPr>
        <w:pStyle w:val="Titre6"/>
        <w:keepNext/>
        <w:numPr>
          <w:ilvl w:val="5"/>
          <w:numId w:val="0"/>
        </w:numPr>
        <w:pBdr>
          <w:bottom w:val="single" w:sz="4" w:space="1" w:color="000000"/>
        </w:pBdr>
        <w:tabs>
          <w:tab w:val="num" w:pos="1152"/>
        </w:tabs>
        <w:suppressAutoHyphens/>
        <w:spacing w:before="0" w:after="0"/>
        <w:ind w:left="1152" w:hanging="1152"/>
        <w:jc w:val="both"/>
        <w:rPr>
          <w:rFonts w:ascii="Arial" w:hAnsi="Arial" w:cs="Arial"/>
          <w:sz w:val="20"/>
          <w:lang w:val="en-GB"/>
        </w:rPr>
      </w:pPr>
      <w:r w:rsidRPr="00BB353F">
        <w:rPr>
          <w:rFonts w:ascii="Arial" w:hAnsi="Arial" w:cs="Arial"/>
          <w:sz w:val="20"/>
          <w:lang w:val="en-GB"/>
        </w:rPr>
        <w:t>CLAUSES</w:t>
      </w:r>
    </w:p>
    <w:p w:rsidR="00E2270D" w:rsidRPr="00BB353F" w:rsidRDefault="00E2270D" w:rsidP="00E2270D">
      <w:pPr>
        <w:jc w:val="both"/>
        <w:rPr>
          <w:rFonts w:ascii="Arial" w:hAnsi="Arial" w:cs="Arial"/>
          <w:lang w:val="en-GB"/>
        </w:rPr>
      </w:pPr>
    </w:p>
    <w:p w:rsidR="00E2270D" w:rsidRPr="00BB353F" w:rsidRDefault="00BE708B" w:rsidP="00E2270D">
      <w:pPr>
        <w:jc w:val="both"/>
        <w:rPr>
          <w:rFonts w:ascii="Arial" w:hAnsi="Arial" w:cs="Arial"/>
          <w:lang w:val="en-GB"/>
        </w:rPr>
      </w:pPr>
      <w:r w:rsidRPr="00BB353F">
        <w:rPr>
          <w:rFonts w:ascii="Arial" w:hAnsi="Arial" w:cs="Arial"/>
          <w:b/>
          <w:lang w:val="en-GB"/>
        </w:rPr>
        <w:t>First</w:t>
      </w:r>
      <w:proofErr w:type="gramStart"/>
      <w:r w:rsidR="00E2270D" w:rsidRPr="00BB353F">
        <w:rPr>
          <w:rFonts w:ascii="Arial" w:hAnsi="Arial" w:cs="Arial"/>
          <w:lang w:val="en-GB"/>
        </w:rPr>
        <w:t>.-</w:t>
      </w:r>
      <w:proofErr w:type="gramEnd"/>
      <w:r w:rsidR="00E2270D" w:rsidRPr="00BB353F">
        <w:rPr>
          <w:rFonts w:ascii="Arial" w:hAnsi="Arial" w:cs="Arial"/>
          <w:lang w:val="en-GB"/>
        </w:rPr>
        <w:t xml:space="preserve"> </w:t>
      </w:r>
      <w:r w:rsidR="0054622B" w:rsidRPr="00BB353F">
        <w:rPr>
          <w:rFonts w:ascii="Arial" w:hAnsi="Arial" w:cs="Arial"/>
          <w:lang w:val="en-GB"/>
        </w:rPr>
        <w:t>The purpose of this agreement is to coordinate partnerships between</w:t>
      </w:r>
      <w:r w:rsidR="00E2270D" w:rsidRPr="00BB353F">
        <w:rPr>
          <w:rFonts w:ascii="Arial" w:hAnsi="Arial" w:cs="Arial"/>
          <w:lang w:val="en-GB"/>
        </w:rPr>
        <w:t xml:space="preserve"> XXX</w:t>
      </w:r>
      <w:r w:rsidR="0054622B" w:rsidRPr="00BB353F">
        <w:rPr>
          <w:rFonts w:ascii="Arial" w:hAnsi="Arial" w:cs="Arial"/>
          <w:lang w:val="en-GB"/>
        </w:rPr>
        <w:t xml:space="preserve"> and the</w:t>
      </w:r>
      <w:r w:rsidR="00E2270D" w:rsidRPr="00BB353F">
        <w:rPr>
          <w:rFonts w:ascii="Arial" w:hAnsi="Arial" w:cs="Arial"/>
          <w:lang w:val="en-GB"/>
        </w:rPr>
        <w:t xml:space="preserve"> </w:t>
      </w:r>
      <w:r w:rsidR="0054622B" w:rsidRPr="00BB353F">
        <w:rPr>
          <w:rFonts w:ascii="Arial" w:hAnsi="Arial"/>
          <w:caps/>
          <w:lang w:val="en-GB"/>
        </w:rPr>
        <w:t>Association for the Integral recuperation and Development of</w:t>
      </w:r>
      <w:r w:rsidR="0054622B" w:rsidRPr="00BB353F">
        <w:rPr>
          <w:rFonts w:ascii="Arial" w:hAnsi="Arial"/>
          <w:lang w:val="en-GB"/>
        </w:rPr>
        <w:t xml:space="preserve"> </w:t>
      </w:r>
      <w:r w:rsidR="0054622B" w:rsidRPr="00BB353F">
        <w:rPr>
          <w:rFonts w:ascii="Arial" w:hAnsi="Arial"/>
          <w:caps/>
          <w:lang w:val="en-GB"/>
        </w:rPr>
        <w:t>Jesús del Valle</w:t>
      </w:r>
      <w:r w:rsidR="00BB353F">
        <w:rPr>
          <w:rFonts w:ascii="Arial" w:hAnsi="Arial"/>
          <w:lang w:val="en-GB"/>
        </w:rPr>
        <w:t>, enabling</w:t>
      </w:r>
      <w:r w:rsidR="0054622B" w:rsidRPr="00BB353F">
        <w:rPr>
          <w:rFonts w:ascii="Arial" w:hAnsi="Arial"/>
          <w:lang w:val="en-GB"/>
        </w:rPr>
        <w:t xml:space="preserve"> joint action of exchange and cooperation in mutual commitment towards Heritage integral rehabilitation with social transformation objectives at the farm</w:t>
      </w:r>
      <w:r w:rsidR="00E2270D" w:rsidRPr="00BB353F">
        <w:rPr>
          <w:rFonts w:ascii="Arial" w:hAnsi="Arial" w:cs="Arial"/>
          <w:szCs w:val="28"/>
          <w:lang w:val="en-GB"/>
        </w:rPr>
        <w:t xml:space="preserve"> </w:t>
      </w:r>
      <w:proofErr w:type="spellStart"/>
      <w:r w:rsidR="00E2270D" w:rsidRPr="00BB353F">
        <w:rPr>
          <w:rFonts w:ascii="Arial" w:hAnsi="Arial" w:cs="Arial"/>
          <w:szCs w:val="28"/>
          <w:lang w:val="en-GB"/>
        </w:rPr>
        <w:t>Jesús</w:t>
      </w:r>
      <w:proofErr w:type="spellEnd"/>
      <w:r w:rsidR="00E2270D" w:rsidRPr="00BB353F">
        <w:rPr>
          <w:rFonts w:ascii="Arial" w:hAnsi="Arial" w:cs="Arial"/>
          <w:szCs w:val="28"/>
          <w:lang w:val="en-GB"/>
        </w:rPr>
        <w:t xml:space="preserve"> del Valle</w:t>
      </w:r>
      <w:r w:rsidR="00E2270D" w:rsidRPr="00BB353F">
        <w:rPr>
          <w:rFonts w:ascii="Arial" w:hAnsi="Arial" w:cs="Arial"/>
          <w:lang w:val="en-GB"/>
        </w:rPr>
        <w:t>.</w:t>
      </w:r>
    </w:p>
    <w:p w:rsidR="00E2270D" w:rsidRPr="00BB353F" w:rsidRDefault="00E2270D" w:rsidP="00E2270D">
      <w:pPr>
        <w:jc w:val="both"/>
        <w:rPr>
          <w:rFonts w:ascii="Arial" w:hAnsi="Arial" w:cs="Arial"/>
          <w:lang w:val="en-GB"/>
        </w:rPr>
      </w:pPr>
    </w:p>
    <w:p w:rsidR="005978BF" w:rsidRPr="00BB353F" w:rsidRDefault="00BE708B" w:rsidP="00E2270D">
      <w:pPr>
        <w:jc w:val="both"/>
        <w:rPr>
          <w:rFonts w:ascii="Arial" w:hAnsi="Arial" w:cs="Arial"/>
          <w:lang w:val="en-GB"/>
        </w:rPr>
      </w:pPr>
      <w:r w:rsidRPr="00BB353F">
        <w:rPr>
          <w:rFonts w:ascii="Arial" w:hAnsi="Arial" w:cs="Arial"/>
          <w:b/>
          <w:lang w:val="en-GB"/>
        </w:rPr>
        <w:t>Second</w:t>
      </w:r>
      <w:proofErr w:type="gramStart"/>
      <w:r w:rsidR="00E2270D" w:rsidRPr="00BB353F">
        <w:rPr>
          <w:rFonts w:ascii="Arial" w:hAnsi="Arial" w:cs="Arial"/>
          <w:b/>
          <w:lang w:val="en-GB"/>
        </w:rPr>
        <w:t>.-</w:t>
      </w:r>
      <w:proofErr w:type="gramEnd"/>
      <w:r w:rsidR="00E2270D" w:rsidRPr="00BB353F">
        <w:rPr>
          <w:rFonts w:ascii="Arial" w:hAnsi="Arial" w:cs="Arial"/>
          <w:lang w:val="en-GB"/>
        </w:rPr>
        <w:t xml:space="preserve"> </w:t>
      </w:r>
      <w:r w:rsidR="005978BF" w:rsidRPr="00BB353F">
        <w:rPr>
          <w:rFonts w:ascii="Arial" w:hAnsi="Arial" w:cs="Arial"/>
          <w:lang w:val="en-GB"/>
        </w:rPr>
        <w:t>This agreement shall remain in place for a period of one year from its signing, and will be automatically extended at the end of it, if not decided otherwise by any of the parties.</w:t>
      </w:r>
    </w:p>
    <w:p w:rsidR="005978BF" w:rsidRPr="00BB353F" w:rsidRDefault="005978BF" w:rsidP="00E2270D">
      <w:pPr>
        <w:jc w:val="both"/>
        <w:rPr>
          <w:rFonts w:ascii="Arial" w:hAnsi="Arial" w:cs="Arial"/>
          <w:lang w:val="en-GB"/>
        </w:rPr>
      </w:pPr>
    </w:p>
    <w:p w:rsidR="00E2270D" w:rsidRPr="00BB353F" w:rsidRDefault="00E2270D" w:rsidP="00E2270D">
      <w:pPr>
        <w:jc w:val="both"/>
        <w:rPr>
          <w:rFonts w:ascii="Arial" w:hAnsi="Arial" w:cs="Arial"/>
          <w:lang w:val="en-GB"/>
        </w:rPr>
      </w:pPr>
    </w:p>
    <w:p w:rsidR="00E2270D" w:rsidRPr="00BB353F" w:rsidRDefault="00BE708B" w:rsidP="00E2270D">
      <w:pPr>
        <w:jc w:val="both"/>
        <w:rPr>
          <w:rFonts w:ascii="Arial" w:hAnsi="Arial" w:cs="Arial"/>
          <w:lang w:val="en-GB"/>
        </w:rPr>
      </w:pPr>
      <w:r w:rsidRPr="00BB353F">
        <w:rPr>
          <w:rFonts w:ascii="Arial" w:hAnsi="Arial" w:cs="Arial"/>
          <w:b/>
          <w:lang w:val="en-GB"/>
        </w:rPr>
        <w:t>Third</w:t>
      </w:r>
      <w:proofErr w:type="gramStart"/>
      <w:r w:rsidR="00E2270D" w:rsidRPr="00BB353F">
        <w:rPr>
          <w:rFonts w:ascii="Arial" w:hAnsi="Arial" w:cs="Arial"/>
          <w:b/>
          <w:lang w:val="en-GB"/>
        </w:rPr>
        <w:t>.-</w:t>
      </w:r>
      <w:proofErr w:type="gramEnd"/>
      <w:r w:rsidR="00E2270D" w:rsidRPr="00BB353F">
        <w:rPr>
          <w:rFonts w:ascii="Arial" w:hAnsi="Arial" w:cs="Arial"/>
          <w:b/>
          <w:lang w:val="en-GB"/>
        </w:rPr>
        <w:t xml:space="preserve"> </w:t>
      </w:r>
      <w:r w:rsidR="005978BF" w:rsidRPr="00BB353F">
        <w:rPr>
          <w:rFonts w:ascii="Arial" w:hAnsi="Arial" w:cs="Arial"/>
          <w:lang w:val="en-GB"/>
        </w:rPr>
        <w:t xml:space="preserve">Information exchange will be established through the </w:t>
      </w:r>
      <w:r w:rsidR="00BB353F" w:rsidRPr="00BB353F">
        <w:rPr>
          <w:rFonts w:ascii="Arial" w:hAnsi="Arial" w:cs="Arial"/>
          <w:lang w:val="en-GB"/>
        </w:rPr>
        <w:t>available</w:t>
      </w:r>
      <w:r w:rsidR="005978BF" w:rsidRPr="00BB353F">
        <w:rPr>
          <w:rFonts w:ascii="Arial" w:hAnsi="Arial" w:cs="Arial"/>
          <w:lang w:val="en-GB"/>
        </w:rPr>
        <w:t xml:space="preserve"> commu</w:t>
      </w:r>
      <w:r w:rsidR="00BB353F">
        <w:rPr>
          <w:rFonts w:ascii="Arial" w:hAnsi="Arial" w:cs="Arial"/>
          <w:lang w:val="en-GB"/>
        </w:rPr>
        <w:t>nication channels of each party</w:t>
      </w:r>
      <w:r w:rsidR="005978BF" w:rsidRPr="00BB353F">
        <w:rPr>
          <w:rFonts w:ascii="Arial" w:hAnsi="Arial" w:cs="Arial"/>
          <w:lang w:val="en-GB"/>
        </w:rPr>
        <w:t xml:space="preserve"> with its members. To that end, the </w:t>
      </w:r>
      <w:r w:rsidR="005978BF" w:rsidRPr="00BB353F">
        <w:rPr>
          <w:rFonts w:ascii="Arial" w:hAnsi="Arial"/>
          <w:caps/>
          <w:lang w:val="en-GB"/>
        </w:rPr>
        <w:t>Association for the Integral recuperation and Development of</w:t>
      </w:r>
      <w:r w:rsidR="005978BF" w:rsidRPr="00BB353F">
        <w:rPr>
          <w:rFonts w:ascii="Arial" w:hAnsi="Arial"/>
          <w:lang w:val="en-GB"/>
        </w:rPr>
        <w:t xml:space="preserve"> </w:t>
      </w:r>
      <w:r w:rsidR="005978BF" w:rsidRPr="00BB353F">
        <w:rPr>
          <w:rFonts w:ascii="Arial" w:hAnsi="Arial"/>
          <w:caps/>
          <w:lang w:val="en-GB"/>
        </w:rPr>
        <w:t>Jesús del Valle</w:t>
      </w:r>
      <w:r w:rsidR="00E2270D" w:rsidRPr="00BB353F">
        <w:rPr>
          <w:rFonts w:ascii="Arial" w:hAnsi="Arial" w:cs="Arial"/>
          <w:lang w:val="en-GB"/>
        </w:rPr>
        <w:t>S</w:t>
      </w:r>
      <w:r w:rsidR="00B56979" w:rsidRPr="00BB353F">
        <w:rPr>
          <w:rFonts w:ascii="Arial" w:hAnsi="Arial" w:cs="Arial"/>
          <w:lang w:val="en-GB"/>
        </w:rPr>
        <w:t xml:space="preserve"> participate as "Partner entity of XXX" and vice versa giving them both the right to:</w:t>
      </w:r>
      <w:r w:rsidR="005978BF" w:rsidRPr="00BB353F">
        <w:rPr>
          <w:rFonts w:ascii="Arial" w:hAnsi="Arial" w:cs="Arial"/>
          <w:lang w:val="en-GB"/>
        </w:rPr>
        <w:t xml:space="preserve"> </w:t>
      </w:r>
    </w:p>
    <w:p w:rsidR="00E2270D" w:rsidRPr="00BB353F" w:rsidRDefault="00B56979" w:rsidP="00E2270D">
      <w:pPr>
        <w:numPr>
          <w:ilvl w:val="0"/>
          <w:numId w:val="1"/>
        </w:numPr>
        <w:suppressAutoHyphens/>
        <w:ind w:left="357" w:hanging="357"/>
        <w:jc w:val="both"/>
        <w:rPr>
          <w:rFonts w:ascii="Arial" w:hAnsi="Arial" w:cs="Arial"/>
          <w:lang w:val="en-GB"/>
        </w:rPr>
      </w:pPr>
      <w:r w:rsidRPr="00BB353F">
        <w:rPr>
          <w:rFonts w:ascii="Arial" w:hAnsi="Arial" w:cs="Arial"/>
          <w:lang w:val="en-GB"/>
        </w:rPr>
        <w:t xml:space="preserve">Appear with their </w:t>
      </w:r>
      <w:r w:rsidRPr="00BB353F">
        <w:rPr>
          <w:rFonts w:ascii="Arial" w:hAnsi="Arial" w:cs="Arial"/>
          <w:b/>
          <w:lang w:val="en-GB"/>
        </w:rPr>
        <w:t>names</w:t>
      </w:r>
      <w:r w:rsidRPr="00BB353F">
        <w:rPr>
          <w:rFonts w:ascii="Arial" w:hAnsi="Arial" w:cs="Arial"/>
          <w:lang w:val="en-GB"/>
        </w:rPr>
        <w:t xml:space="preserve"> and / or </w:t>
      </w:r>
      <w:r w:rsidRPr="00BB353F">
        <w:rPr>
          <w:rFonts w:ascii="Arial" w:hAnsi="Arial" w:cs="Arial"/>
          <w:b/>
          <w:lang w:val="en-GB"/>
        </w:rPr>
        <w:t>logos</w:t>
      </w:r>
      <w:r w:rsidRPr="00BB353F">
        <w:rPr>
          <w:rFonts w:ascii="Arial" w:hAnsi="Arial" w:cs="Arial"/>
          <w:lang w:val="en-GB"/>
        </w:rPr>
        <w:t xml:space="preserve"> and related </w:t>
      </w:r>
      <w:r w:rsidRPr="00BB353F">
        <w:rPr>
          <w:rFonts w:ascii="Arial" w:hAnsi="Arial" w:cs="Arial"/>
          <w:b/>
          <w:lang w:val="en-GB"/>
        </w:rPr>
        <w:t>links</w:t>
      </w:r>
      <w:r w:rsidRPr="00BB353F">
        <w:rPr>
          <w:rFonts w:ascii="Arial" w:hAnsi="Arial" w:cs="Arial"/>
          <w:lang w:val="en-GB"/>
        </w:rPr>
        <w:t xml:space="preserve"> on the website page dedicated to partnership.</w:t>
      </w:r>
    </w:p>
    <w:p w:rsidR="00E2270D" w:rsidRPr="00BB353F" w:rsidRDefault="00B56979" w:rsidP="00B56979">
      <w:pPr>
        <w:numPr>
          <w:ilvl w:val="0"/>
          <w:numId w:val="1"/>
        </w:numPr>
        <w:suppressAutoHyphens/>
        <w:ind w:left="357" w:hanging="357"/>
        <w:jc w:val="both"/>
        <w:rPr>
          <w:rFonts w:ascii="Arial" w:hAnsi="Arial" w:cs="Arial"/>
          <w:lang w:val="en-GB"/>
        </w:rPr>
      </w:pPr>
      <w:r w:rsidRPr="00BB353F">
        <w:rPr>
          <w:rFonts w:ascii="Arial" w:hAnsi="Arial" w:cs="Arial"/>
          <w:lang w:val="en-GB"/>
        </w:rPr>
        <w:t>Participate</w:t>
      </w:r>
      <w:r w:rsidR="00E2270D" w:rsidRPr="00BB353F">
        <w:rPr>
          <w:rFonts w:ascii="Arial" w:hAnsi="Arial" w:cs="Arial"/>
          <w:lang w:val="en-GB"/>
        </w:rPr>
        <w:t xml:space="preserve"> </w:t>
      </w:r>
      <w:r w:rsidRPr="00BB353F">
        <w:rPr>
          <w:rFonts w:ascii="Arial" w:hAnsi="Arial" w:cs="Arial"/>
          <w:lang w:val="en-GB"/>
        </w:rPr>
        <w:t xml:space="preserve">in the activities of the other entity, through the </w:t>
      </w:r>
      <w:r w:rsidRPr="00BB353F">
        <w:rPr>
          <w:rFonts w:ascii="Arial" w:hAnsi="Arial" w:cs="Arial"/>
          <w:b/>
          <w:lang w:val="en-GB"/>
        </w:rPr>
        <w:t>dissemination</w:t>
      </w:r>
      <w:r w:rsidRPr="00BB353F">
        <w:rPr>
          <w:rFonts w:ascii="Arial" w:hAnsi="Arial" w:cs="Arial"/>
          <w:lang w:val="en-GB"/>
        </w:rPr>
        <w:t xml:space="preserve"> of such activities among its members and institutional communication channels as well as others with whom they have a regular collaboration or participation to their events</w:t>
      </w:r>
      <w:r w:rsidR="00BB353F">
        <w:rPr>
          <w:rFonts w:ascii="Arial" w:hAnsi="Arial" w:cs="Arial"/>
          <w:lang w:val="en-GB"/>
        </w:rPr>
        <w:t>.</w:t>
      </w:r>
    </w:p>
    <w:p w:rsidR="00B56979" w:rsidRPr="00BB353F" w:rsidRDefault="00B56979" w:rsidP="00E2270D">
      <w:pPr>
        <w:jc w:val="both"/>
        <w:rPr>
          <w:rFonts w:ascii="Arial" w:hAnsi="Arial" w:cs="Arial"/>
          <w:b/>
          <w:lang w:val="en-GB"/>
        </w:rPr>
      </w:pPr>
    </w:p>
    <w:p w:rsidR="00E2270D" w:rsidRPr="00BB353F" w:rsidRDefault="00BE708B" w:rsidP="00E2270D">
      <w:pPr>
        <w:jc w:val="both"/>
        <w:rPr>
          <w:rFonts w:ascii="Arial" w:hAnsi="Arial" w:cs="Arial"/>
          <w:lang w:val="en-GB"/>
        </w:rPr>
      </w:pPr>
      <w:r w:rsidRPr="00BB353F">
        <w:rPr>
          <w:rFonts w:ascii="Arial" w:hAnsi="Arial" w:cs="Arial"/>
          <w:b/>
          <w:lang w:val="en-GB"/>
        </w:rPr>
        <w:t>Forth</w:t>
      </w:r>
      <w:proofErr w:type="gramStart"/>
      <w:r w:rsidR="00E2270D" w:rsidRPr="00BB353F">
        <w:rPr>
          <w:rFonts w:ascii="Arial" w:hAnsi="Arial" w:cs="Arial"/>
          <w:b/>
          <w:lang w:val="en-GB"/>
        </w:rPr>
        <w:t>.-</w:t>
      </w:r>
      <w:proofErr w:type="gramEnd"/>
      <w:r w:rsidR="00F805F0" w:rsidRPr="00BB353F">
        <w:rPr>
          <w:rFonts w:ascii="Arial" w:hAnsi="Arial" w:cs="Arial"/>
          <w:lang w:val="en-GB"/>
        </w:rPr>
        <w:t xml:space="preserve"> </w:t>
      </w:r>
      <w:r w:rsidR="00BB353F" w:rsidRPr="00BB353F">
        <w:rPr>
          <w:rFonts w:ascii="Arial" w:hAnsi="Arial" w:cs="Arial"/>
          <w:lang w:val="en-GB"/>
        </w:rPr>
        <w:t>Responsibilities</w:t>
      </w:r>
      <w:r w:rsidR="00F805F0" w:rsidRPr="00BB353F">
        <w:rPr>
          <w:rFonts w:ascii="Arial" w:hAnsi="Arial" w:cs="Arial"/>
          <w:lang w:val="en-GB"/>
        </w:rPr>
        <w:t xml:space="preserve"> and Expectations</w:t>
      </w:r>
    </w:p>
    <w:p w:rsidR="00E2270D" w:rsidRPr="00BB353F" w:rsidRDefault="00F805F0" w:rsidP="00E2270D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lang w:val="en-GB"/>
        </w:rPr>
      </w:pPr>
      <w:r w:rsidRPr="00BB353F">
        <w:rPr>
          <w:rFonts w:ascii="Arial" w:hAnsi="Arial" w:cs="Arial"/>
          <w:lang w:val="en-GB"/>
        </w:rPr>
        <w:t xml:space="preserve">Each party collaborate with the other in their </w:t>
      </w:r>
      <w:r w:rsidR="00BB353F" w:rsidRPr="00BB353F">
        <w:rPr>
          <w:rFonts w:ascii="Arial" w:hAnsi="Arial" w:cs="Arial"/>
          <w:lang w:val="en-GB"/>
        </w:rPr>
        <w:t>activities</w:t>
      </w:r>
      <w:r w:rsidRPr="00BB353F">
        <w:rPr>
          <w:rFonts w:ascii="Arial" w:hAnsi="Arial" w:cs="Arial"/>
          <w:lang w:val="en-GB"/>
        </w:rPr>
        <w:t xml:space="preserve">, in the region where they development their initiatives and in the communication and </w:t>
      </w:r>
      <w:r w:rsidR="00BB353F" w:rsidRPr="00BB353F">
        <w:rPr>
          <w:rFonts w:ascii="Arial" w:hAnsi="Arial" w:cs="Arial"/>
          <w:lang w:val="en-GB"/>
        </w:rPr>
        <w:t>dissemination</w:t>
      </w:r>
      <w:r w:rsidRPr="00BB353F">
        <w:rPr>
          <w:rFonts w:ascii="Arial" w:hAnsi="Arial" w:cs="Arial"/>
          <w:lang w:val="en-GB"/>
        </w:rPr>
        <w:t xml:space="preserve"> tasks, as established in Clause 3.</w:t>
      </w:r>
    </w:p>
    <w:p w:rsidR="007C4BE4" w:rsidRPr="00BB353F" w:rsidRDefault="007C4BE4" w:rsidP="007C4BE4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lang w:val="en-GB"/>
        </w:rPr>
      </w:pPr>
      <w:r w:rsidRPr="00BB353F">
        <w:rPr>
          <w:rFonts w:ascii="Arial" w:hAnsi="Arial" w:cs="Arial"/>
          <w:lang w:val="en-GB"/>
        </w:rPr>
        <w:t>Each party shall inform the other of any agreement or transversal relationship that could be established with another association to allow both to draw a network map to facilitate exchanges and joint action.</w:t>
      </w:r>
    </w:p>
    <w:p w:rsidR="007C4BE4" w:rsidRPr="00BB353F" w:rsidRDefault="007C4BE4" w:rsidP="00E2270D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lang w:val="en-GB"/>
        </w:rPr>
      </w:pPr>
      <w:r w:rsidRPr="00BB353F">
        <w:rPr>
          <w:rFonts w:ascii="Arial" w:hAnsi="Arial" w:cs="Arial"/>
          <w:lang w:val="en-GB"/>
        </w:rPr>
        <w:t>Each party shall transmit to the other all the actions carried out with the institutions with which it has agreements.</w:t>
      </w:r>
    </w:p>
    <w:p w:rsidR="00E2270D" w:rsidRPr="00BB353F" w:rsidRDefault="00E2270D" w:rsidP="00E2270D">
      <w:pPr>
        <w:jc w:val="both"/>
        <w:rPr>
          <w:rFonts w:ascii="Arial" w:hAnsi="Arial" w:cs="Arial"/>
          <w:lang w:val="en-GB"/>
        </w:rPr>
      </w:pPr>
    </w:p>
    <w:p w:rsidR="00E2270D" w:rsidRPr="00BB353F" w:rsidRDefault="00BE708B" w:rsidP="00E2270D">
      <w:pPr>
        <w:jc w:val="both"/>
        <w:rPr>
          <w:rFonts w:ascii="Arial" w:hAnsi="Arial" w:cs="Arial"/>
          <w:lang w:val="en-GB"/>
        </w:rPr>
      </w:pPr>
      <w:r w:rsidRPr="00BB353F">
        <w:rPr>
          <w:rFonts w:ascii="Arial" w:hAnsi="Arial" w:cs="Arial"/>
          <w:b/>
          <w:lang w:val="en-GB"/>
        </w:rPr>
        <w:t>Fifth</w:t>
      </w:r>
      <w:proofErr w:type="gramStart"/>
      <w:r w:rsidR="00E2270D" w:rsidRPr="00BB353F">
        <w:rPr>
          <w:rFonts w:ascii="Arial" w:hAnsi="Arial" w:cs="Arial"/>
          <w:b/>
          <w:lang w:val="en-GB"/>
        </w:rPr>
        <w:t>.</w:t>
      </w:r>
      <w:r w:rsidR="00E2270D" w:rsidRPr="00BB353F">
        <w:rPr>
          <w:rFonts w:ascii="Arial" w:hAnsi="Arial" w:cs="Arial"/>
          <w:lang w:val="en-GB"/>
        </w:rPr>
        <w:t>-</w:t>
      </w:r>
      <w:proofErr w:type="gramEnd"/>
      <w:r w:rsidR="00E2270D" w:rsidRPr="00BB353F">
        <w:rPr>
          <w:rFonts w:ascii="Arial" w:hAnsi="Arial" w:cs="Arial"/>
          <w:lang w:val="en-GB"/>
        </w:rPr>
        <w:t xml:space="preserve"> </w:t>
      </w:r>
      <w:r w:rsidR="007C4BE4" w:rsidRPr="00BB353F">
        <w:rPr>
          <w:rFonts w:ascii="Arial" w:hAnsi="Arial" w:cs="Arial"/>
          <w:lang w:val="en-GB"/>
        </w:rPr>
        <w:t xml:space="preserve">In order to facilitate the development of lines </w:t>
      </w:r>
      <w:r w:rsidR="00A929A6" w:rsidRPr="00BB353F">
        <w:rPr>
          <w:rFonts w:ascii="Arial" w:hAnsi="Arial" w:cs="Arial"/>
          <w:lang w:val="en-GB"/>
        </w:rPr>
        <w:t>of action as set forth in this a</w:t>
      </w:r>
      <w:r w:rsidR="007C4BE4" w:rsidRPr="00BB353F">
        <w:rPr>
          <w:rFonts w:ascii="Arial" w:hAnsi="Arial" w:cs="Arial"/>
          <w:lang w:val="en-GB"/>
        </w:rPr>
        <w:t>greement and those that are deemed of common interest, representatives will be appointed in each party to act as interlocutor.</w:t>
      </w:r>
    </w:p>
    <w:p w:rsidR="00E2270D" w:rsidRPr="00BB353F" w:rsidRDefault="00E2270D" w:rsidP="00E2270D">
      <w:pPr>
        <w:jc w:val="both"/>
        <w:rPr>
          <w:rFonts w:ascii="Arial" w:hAnsi="Arial" w:cs="Arial"/>
          <w:lang w:val="en-GB"/>
        </w:rPr>
      </w:pPr>
    </w:p>
    <w:p w:rsidR="00E2270D" w:rsidRPr="00BB353F" w:rsidRDefault="00BE708B" w:rsidP="00E2270D">
      <w:pPr>
        <w:jc w:val="both"/>
        <w:rPr>
          <w:rFonts w:ascii="Arial" w:hAnsi="Arial" w:cs="Arial"/>
          <w:lang w:val="en-GB"/>
        </w:rPr>
      </w:pPr>
      <w:r w:rsidRPr="00BB353F">
        <w:rPr>
          <w:rFonts w:ascii="Arial" w:hAnsi="Arial" w:cs="Arial"/>
          <w:b/>
          <w:lang w:val="en-GB"/>
        </w:rPr>
        <w:t>Sixth</w:t>
      </w:r>
      <w:proofErr w:type="gramStart"/>
      <w:r w:rsidR="00E2270D" w:rsidRPr="00BB353F">
        <w:rPr>
          <w:rFonts w:ascii="Arial" w:hAnsi="Arial" w:cs="Arial"/>
          <w:b/>
          <w:lang w:val="en-GB"/>
        </w:rPr>
        <w:t>.-</w:t>
      </w:r>
      <w:proofErr w:type="gramEnd"/>
      <w:r w:rsidR="007C4BE4" w:rsidRPr="00BB353F">
        <w:rPr>
          <w:rFonts w:ascii="Arial" w:hAnsi="Arial" w:cs="Arial"/>
          <w:lang w:val="en-GB"/>
        </w:rPr>
        <w:t xml:space="preserve"> Commitment of the Collaboration</w:t>
      </w:r>
    </w:p>
    <w:p w:rsidR="00A929A6" w:rsidRPr="00BB353F" w:rsidRDefault="00A929A6" w:rsidP="00E2270D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lang w:val="en-GB"/>
        </w:rPr>
      </w:pPr>
      <w:r w:rsidRPr="00BB353F">
        <w:rPr>
          <w:rFonts w:ascii="Arial" w:hAnsi="Arial" w:cs="Arial"/>
          <w:lang w:val="en-GB"/>
        </w:rPr>
        <w:t>This agreement may mean a pre</w:t>
      </w:r>
      <w:r w:rsidR="00BB353F">
        <w:rPr>
          <w:rFonts w:ascii="Arial" w:hAnsi="Arial" w:cs="Arial"/>
          <w:lang w:val="en-GB"/>
        </w:rPr>
        <w:t xml:space="preserve"> </w:t>
      </w:r>
      <w:r w:rsidRPr="00BB353F">
        <w:rPr>
          <w:rFonts w:ascii="Arial" w:hAnsi="Arial" w:cs="Arial"/>
          <w:lang w:val="en-GB"/>
        </w:rPr>
        <w:t>framework for future joint action. To carry out such actions financial compensation may be agreed in either direction.</w:t>
      </w:r>
    </w:p>
    <w:p w:rsidR="00A929A6" w:rsidRPr="00BB353F" w:rsidRDefault="00A929A6" w:rsidP="00E2270D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lang w:val="en-GB"/>
        </w:rPr>
      </w:pPr>
      <w:r w:rsidRPr="00BB353F">
        <w:rPr>
          <w:rFonts w:ascii="Arial" w:hAnsi="Arial" w:cs="Arial"/>
          <w:lang w:val="en-GB"/>
        </w:rPr>
        <w:t>This agreement does not include collaborations in case of commercial activities, in which case there will be no obligations for either party.</w:t>
      </w:r>
    </w:p>
    <w:p w:rsidR="00E2270D" w:rsidRPr="00BB353F" w:rsidRDefault="00E2270D" w:rsidP="00E2270D">
      <w:pPr>
        <w:jc w:val="both"/>
        <w:rPr>
          <w:rFonts w:ascii="Arial" w:hAnsi="Arial" w:cs="Arial"/>
          <w:lang w:val="en-GB"/>
        </w:rPr>
      </w:pPr>
    </w:p>
    <w:p w:rsidR="00E2270D" w:rsidRPr="00BB353F" w:rsidRDefault="00BE708B" w:rsidP="007C4BE4">
      <w:pPr>
        <w:pStyle w:val="Default"/>
        <w:rPr>
          <w:rFonts w:ascii="Arial" w:hAnsi="Arial"/>
          <w:sz w:val="20"/>
          <w:lang w:val="en-GB"/>
        </w:rPr>
      </w:pPr>
      <w:r w:rsidRPr="00BB353F">
        <w:rPr>
          <w:rFonts w:ascii="Arial" w:hAnsi="Arial" w:cs="Arial"/>
          <w:b/>
          <w:sz w:val="20"/>
          <w:lang w:val="en-GB"/>
        </w:rPr>
        <w:t>Seventh</w:t>
      </w:r>
      <w:proofErr w:type="gramStart"/>
      <w:r w:rsidR="00E2270D" w:rsidRPr="00BB353F">
        <w:rPr>
          <w:rFonts w:ascii="Arial" w:hAnsi="Arial" w:cs="Arial"/>
          <w:b/>
          <w:sz w:val="20"/>
          <w:lang w:val="en-GB"/>
        </w:rPr>
        <w:t>.-</w:t>
      </w:r>
      <w:proofErr w:type="gramEnd"/>
      <w:r w:rsidR="007C4BE4" w:rsidRPr="00BB353F">
        <w:rPr>
          <w:rFonts w:ascii="Arial" w:hAnsi="Arial" w:cs="Arial"/>
          <w:sz w:val="20"/>
          <w:lang w:val="en-GB"/>
        </w:rPr>
        <w:t xml:space="preserve"> </w:t>
      </w:r>
      <w:r w:rsidR="007C4BE4" w:rsidRPr="00BB353F">
        <w:rPr>
          <w:rFonts w:ascii="Arial" w:hAnsi="Arial"/>
          <w:bCs/>
          <w:sz w:val="20"/>
          <w:szCs w:val="22"/>
          <w:lang w:val="en-GB"/>
        </w:rPr>
        <w:t>Termination of this agreement</w:t>
      </w:r>
    </w:p>
    <w:p w:rsidR="00E2270D" w:rsidRPr="00BB353F" w:rsidRDefault="00A929A6" w:rsidP="00E2270D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lang w:val="en-GB"/>
        </w:rPr>
      </w:pPr>
      <w:r w:rsidRPr="00BB353F">
        <w:rPr>
          <w:rFonts w:ascii="Arial" w:eastAsiaTheme="minorHAnsi" w:hAnsi="Arial"/>
          <w:lang w:val="en-GB" w:eastAsia="en-US"/>
        </w:rPr>
        <w:t>This Agreement may be terminated at any time by mutual written agreement between the Parties, two months prior to the term date.</w:t>
      </w:r>
    </w:p>
    <w:p w:rsidR="00E2270D" w:rsidRPr="00BB353F" w:rsidRDefault="00A929A6" w:rsidP="00E2270D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lang w:val="en-GB"/>
        </w:rPr>
      </w:pPr>
      <w:r w:rsidRPr="00BB353F">
        <w:rPr>
          <w:rFonts w:ascii="Arial" w:hAnsi="Arial" w:cs="Arial"/>
          <w:lang w:val="en-GB"/>
        </w:rPr>
        <w:t>For breach of any of the clauses of this agreement.</w:t>
      </w:r>
    </w:p>
    <w:p w:rsidR="00BE708B" w:rsidRPr="00BB353F" w:rsidRDefault="00BE708B" w:rsidP="00BE708B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E2270D" w:rsidRPr="00BB353F" w:rsidRDefault="00BE708B" w:rsidP="00BE708B">
      <w:pPr>
        <w:widowControl w:val="0"/>
        <w:autoSpaceDE w:val="0"/>
        <w:autoSpaceDN w:val="0"/>
        <w:adjustRightInd w:val="0"/>
        <w:rPr>
          <w:rFonts w:ascii="Arial" w:eastAsiaTheme="minorHAnsi" w:hAnsi="Arial"/>
          <w:lang w:val="en-GB" w:eastAsia="en-US"/>
        </w:rPr>
      </w:pPr>
      <w:r w:rsidRPr="00BB353F">
        <w:rPr>
          <w:rFonts w:ascii="Arial" w:eastAsiaTheme="minorHAnsi" w:hAnsi="Arial"/>
          <w:lang w:val="en-GB" w:eastAsia="en-US"/>
        </w:rPr>
        <w:t>As evidence of consent, both parties have executed this Agreement on the day and year first above written.</w:t>
      </w:r>
    </w:p>
    <w:p w:rsidR="00E2270D" w:rsidRPr="00BB353F" w:rsidRDefault="00E2270D" w:rsidP="00E2270D">
      <w:pPr>
        <w:jc w:val="both"/>
        <w:rPr>
          <w:rFonts w:ascii="Arial" w:hAnsi="Arial" w:cs="Arial"/>
          <w:lang w:val="en-GB"/>
        </w:rPr>
      </w:pPr>
    </w:p>
    <w:tbl>
      <w:tblPr>
        <w:tblW w:w="9468" w:type="dxa"/>
        <w:tblLook w:val="01E0"/>
      </w:tblPr>
      <w:tblGrid>
        <w:gridCol w:w="4567"/>
        <w:gridCol w:w="399"/>
        <w:gridCol w:w="4502"/>
      </w:tblGrid>
      <w:tr w:rsidR="00E2270D" w:rsidRPr="00BB353F">
        <w:tc>
          <w:tcPr>
            <w:tcW w:w="4567" w:type="dxa"/>
          </w:tcPr>
          <w:p w:rsidR="00E2270D" w:rsidRPr="00BB353F" w:rsidRDefault="00E2270D" w:rsidP="00413D0A">
            <w:pPr>
              <w:rPr>
                <w:rFonts w:ascii="Arial" w:hAnsi="Arial" w:cs="Arial"/>
                <w:szCs w:val="22"/>
                <w:lang w:val="en-GB"/>
              </w:rPr>
            </w:pPr>
          </w:p>
          <w:p w:rsidR="00E2270D" w:rsidRPr="00BB353F" w:rsidRDefault="00E2270D" w:rsidP="00413D0A">
            <w:pPr>
              <w:rPr>
                <w:rFonts w:ascii="Arial" w:hAnsi="Arial" w:cs="Arial"/>
                <w:szCs w:val="22"/>
                <w:lang w:val="en-GB"/>
              </w:rPr>
            </w:pPr>
          </w:p>
          <w:p w:rsidR="00E2270D" w:rsidRPr="00BB353F" w:rsidRDefault="00E2270D" w:rsidP="00413D0A">
            <w:pPr>
              <w:rPr>
                <w:rFonts w:ascii="Arial" w:hAnsi="Arial" w:cs="Arial"/>
                <w:szCs w:val="22"/>
                <w:lang w:val="en-GB"/>
              </w:rPr>
            </w:pPr>
          </w:p>
          <w:p w:rsidR="00E2270D" w:rsidRPr="00BB353F" w:rsidRDefault="00E2270D" w:rsidP="00413D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9" w:type="dxa"/>
          </w:tcPr>
          <w:p w:rsidR="00E2270D" w:rsidRPr="00BB353F" w:rsidRDefault="00E2270D" w:rsidP="00413D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02" w:type="dxa"/>
          </w:tcPr>
          <w:p w:rsidR="00E2270D" w:rsidRPr="00BB353F" w:rsidRDefault="00E2270D" w:rsidP="00413D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270D" w:rsidRPr="00BB353F">
        <w:tc>
          <w:tcPr>
            <w:tcW w:w="4567" w:type="dxa"/>
          </w:tcPr>
          <w:p w:rsidR="00E2270D" w:rsidRPr="00BB353F" w:rsidRDefault="00BE708B" w:rsidP="00413D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353F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  <w:proofErr w:type="gramStart"/>
            <w:r w:rsidR="00E2270D" w:rsidRPr="00BB353F">
              <w:rPr>
                <w:rFonts w:ascii="Arial" w:hAnsi="Arial" w:cs="Arial"/>
                <w:sz w:val="22"/>
                <w:szCs w:val="22"/>
                <w:lang w:val="en-GB"/>
              </w:rPr>
              <w:t>: ………………………………………..</w:t>
            </w:r>
            <w:proofErr w:type="gramEnd"/>
          </w:p>
          <w:p w:rsidR="00E2270D" w:rsidRPr="00BB353F" w:rsidRDefault="00BE708B" w:rsidP="00413D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353F">
              <w:rPr>
                <w:rFonts w:ascii="Arial" w:hAnsi="Arial" w:cs="Arial"/>
                <w:sz w:val="22"/>
                <w:szCs w:val="22"/>
                <w:lang w:val="en-GB"/>
              </w:rPr>
              <w:t>Title of Position</w:t>
            </w:r>
            <w:proofErr w:type="gramStart"/>
            <w:r w:rsidR="00E2270D" w:rsidRPr="00BB353F">
              <w:rPr>
                <w:rFonts w:ascii="Arial" w:hAnsi="Arial" w:cs="Arial"/>
                <w:sz w:val="22"/>
                <w:szCs w:val="22"/>
                <w:lang w:val="en-GB"/>
              </w:rPr>
              <w:t>: ………………………………………….</w:t>
            </w:r>
            <w:proofErr w:type="gramEnd"/>
          </w:p>
          <w:p w:rsidR="00E2270D" w:rsidRPr="00BB353F" w:rsidRDefault="00E2270D" w:rsidP="00413D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353F">
              <w:rPr>
                <w:rFonts w:ascii="Arial" w:hAnsi="Arial" w:cs="Arial"/>
                <w:sz w:val="22"/>
                <w:szCs w:val="22"/>
                <w:lang w:val="en-GB"/>
              </w:rPr>
              <w:t>XXXX</w:t>
            </w:r>
          </w:p>
        </w:tc>
        <w:tc>
          <w:tcPr>
            <w:tcW w:w="399" w:type="dxa"/>
          </w:tcPr>
          <w:p w:rsidR="00E2270D" w:rsidRPr="00BB353F" w:rsidRDefault="00E2270D" w:rsidP="00413D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02" w:type="dxa"/>
          </w:tcPr>
          <w:p w:rsidR="00E2270D" w:rsidRPr="00BB353F" w:rsidRDefault="00E2270D" w:rsidP="00413D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353F">
              <w:rPr>
                <w:rFonts w:ascii="Arial" w:hAnsi="Arial" w:cs="Arial"/>
                <w:sz w:val="22"/>
                <w:szCs w:val="22"/>
                <w:lang w:val="en-GB"/>
              </w:rPr>
              <w:t xml:space="preserve">Natasha </w:t>
            </w:r>
            <w:proofErr w:type="spellStart"/>
            <w:r w:rsidRPr="00BB353F">
              <w:rPr>
                <w:rFonts w:ascii="Arial" w:hAnsi="Arial" w:cs="Arial"/>
                <w:sz w:val="22"/>
                <w:szCs w:val="22"/>
                <w:lang w:val="en-GB"/>
              </w:rPr>
              <w:t>Prévost</w:t>
            </w:r>
            <w:proofErr w:type="spellEnd"/>
          </w:p>
          <w:p w:rsidR="00E2270D" w:rsidRPr="00BB353F" w:rsidRDefault="00BE708B" w:rsidP="00413D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353F">
              <w:rPr>
                <w:rFonts w:ascii="Arial" w:hAnsi="Arial" w:cs="Arial"/>
                <w:sz w:val="22"/>
                <w:szCs w:val="22"/>
                <w:lang w:val="en-GB"/>
              </w:rPr>
              <w:t>President</w:t>
            </w:r>
          </w:p>
          <w:p w:rsidR="00E2270D" w:rsidRPr="00BB353F" w:rsidRDefault="00BE708B" w:rsidP="00413D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353F">
              <w:rPr>
                <w:rFonts w:ascii="Arial" w:hAnsi="Arial" w:cs="Arial"/>
                <w:sz w:val="22"/>
                <w:lang w:val="en-GB"/>
              </w:rPr>
              <w:t>Association for the Integral recuperation and development</w:t>
            </w:r>
            <w:r w:rsidR="00E2270D" w:rsidRPr="00BB353F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E2270D" w:rsidRPr="00BB353F">
              <w:rPr>
                <w:rFonts w:ascii="Arial" w:hAnsi="Arial" w:cs="Arial"/>
                <w:sz w:val="22"/>
                <w:lang w:val="en-GB"/>
              </w:rPr>
              <w:t>Jesús</w:t>
            </w:r>
            <w:proofErr w:type="spellEnd"/>
            <w:r w:rsidR="00E2270D" w:rsidRPr="00BB353F">
              <w:rPr>
                <w:rFonts w:ascii="Arial" w:hAnsi="Arial" w:cs="Arial"/>
                <w:sz w:val="22"/>
                <w:lang w:val="en-GB"/>
              </w:rPr>
              <w:t xml:space="preserve"> del Valle</w:t>
            </w:r>
          </w:p>
          <w:p w:rsidR="00E2270D" w:rsidRPr="00BB353F" w:rsidRDefault="00E2270D" w:rsidP="00413D0A">
            <w:pPr>
              <w:rPr>
                <w:rFonts w:cs="Arial"/>
                <w:sz w:val="22"/>
                <w:szCs w:val="22"/>
                <w:lang w:val="en-GB"/>
              </w:rPr>
            </w:pPr>
          </w:p>
          <w:p w:rsidR="00E2270D" w:rsidRPr="00BB353F" w:rsidRDefault="00E2270D" w:rsidP="00413D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2270D" w:rsidRPr="00BB353F">
        <w:tc>
          <w:tcPr>
            <w:tcW w:w="4567" w:type="dxa"/>
          </w:tcPr>
          <w:p w:rsidR="00E2270D" w:rsidRPr="00BB353F" w:rsidRDefault="00E2270D" w:rsidP="00413D0A">
            <w:pPr>
              <w:rPr>
                <w:rFonts w:ascii="Arial" w:hAnsi="Arial" w:cs="Arial"/>
                <w:lang w:val="en-GB"/>
              </w:rPr>
            </w:pPr>
          </w:p>
          <w:p w:rsidR="00E2270D" w:rsidRPr="00BB353F" w:rsidRDefault="00E2270D" w:rsidP="00413D0A">
            <w:pPr>
              <w:rPr>
                <w:rFonts w:ascii="Arial" w:hAnsi="Arial" w:cs="Arial"/>
                <w:lang w:val="en-GB"/>
              </w:rPr>
            </w:pPr>
          </w:p>
          <w:p w:rsidR="00E2270D" w:rsidRPr="00BB353F" w:rsidRDefault="00E2270D" w:rsidP="00413D0A">
            <w:pPr>
              <w:rPr>
                <w:rFonts w:ascii="Arial" w:hAnsi="Arial" w:cs="Arial"/>
                <w:lang w:val="en-GB"/>
              </w:rPr>
            </w:pPr>
          </w:p>
          <w:p w:rsidR="00E2270D" w:rsidRPr="00BB353F" w:rsidRDefault="00E2270D" w:rsidP="00413D0A">
            <w:pPr>
              <w:rPr>
                <w:rFonts w:ascii="Arial" w:hAnsi="Arial" w:cs="Arial"/>
                <w:lang w:val="en-GB"/>
              </w:rPr>
            </w:pPr>
          </w:p>
          <w:p w:rsidR="00E2270D" w:rsidRPr="00BB353F" w:rsidRDefault="00E2270D" w:rsidP="00413D0A">
            <w:pPr>
              <w:rPr>
                <w:rFonts w:ascii="Arial" w:hAnsi="Arial" w:cs="Arial"/>
                <w:lang w:val="en-GB"/>
              </w:rPr>
            </w:pPr>
            <w:r w:rsidRPr="00BB353F">
              <w:rPr>
                <w:rFonts w:ascii="Arial" w:hAnsi="Arial" w:cs="Arial"/>
                <w:lang w:val="en-GB"/>
              </w:rPr>
              <w:t>CIF</w:t>
            </w:r>
            <w:proofErr w:type="gramStart"/>
            <w:r w:rsidRPr="00BB353F">
              <w:rPr>
                <w:rFonts w:ascii="Arial" w:hAnsi="Arial" w:cs="Arial"/>
                <w:lang w:val="en-GB"/>
              </w:rPr>
              <w:t>:_</w:t>
            </w:r>
            <w:proofErr w:type="gramEnd"/>
            <w:r w:rsidRPr="00BB353F">
              <w:rPr>
                <w:rFonts w:ascii="Arial" w:hAnsi="Arial" w:cs="Arial"/>
                <w:lang w:val="en-GB"/>
              </w:rPr>
              <w:t>_________</w:t>
            </w:r>
            <w:r w:rsidR="0054622B" w:rsidRPr="00BB353F">
              <w:rPr>
                <w:rFonts w:ascii="Arial" w:hAnsi="Arial" w:cs="Arial"/>
                <w:lang w:val="en-GB"/>
              </w:rPr>
              <w:t xml:space="preserve">. </w:t>
            </w:r>
            <w:proofErr w:type="gramStart"/>
            <w:r w:rsidR="0054622B" w:rsidRPr="00BB353F">
              <w:rPr>
                <w:rFonts w:ascii="Arial" w:hAnsi="Arial" w:cs="Arial"/>
                <w:lang w:val="en-GB"/>
              </w:rPr>
              <w:t>and</w:t>
            </w:r>
            <w:proofErr w:type="gramEnd"/>
            <w:r w:rsidR="0054622B" w:rsidRPr="00BB353F">
              <w:rPr>
                <w:rFonts w:ascii="Arial" w:hAnsi="Arial" w:cs="Arial"/>
                <w:lang w:val="en-GB"/>
              </w:rPr>
              <w:t xml:space="preserve"> domiciled at</w:t>
            </w:r>
            <w:r w:rsidRPr="00BB353F">
              <w:rPr>
                <w:rFonts w:ascii="Arial" w:hAnsi="Arial" w:cs="Arial"/>
                <w:lang w:val="en-GB"/>
              </w:rPr>
              <w:t>:</w:t>
            </w:r>
          </w:p>
          <w:p w:rsidR="00E2270D" w:rsidRPr="00BB353F" w:rsidRDefault="00E2270D" w:rsidP="00413D0A">
            <w:pPr>
              <w:rPr>
                <w:rFonts w:ascii="Arial" w:hAnsi="Arial" w:cs="Arial"/>
                <w:lang w:val="en-GB"/>
              </w:rPr>
            </w:pPr>
            <w:r w:rsidRPr="00BB353F">
              <w:rPr>
                <w:rFonts w:ascii="Arial" w:hAnsi="Arial" w:cs="Arial"/>
                <w:lang w:val="en-GB"/>
              </w:rPr>
              <w:t>______________</w:t>
            </w:r>
          </w:p>
        </w:tc>
        <w:tc>
          <w:tcPr>
            <w:tcW w:w="399" w:type="dxa"/>
          </w:tcPr>
          <w:p w:rsidR="00E2270D" w:rsidRPr="00BB353F" w:rsidRDefault="00E2270D" w:rsidP="00413D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02" w:type="dxa"/>
          </w:tcPr>
          <w:p w:rsidR="00BE708B" w:rsidRPr="00BB353F" w:rsidRDefault="00BE708B" w:rsidP="00413D0A">
            <w:pPr>
              <w:rPr>
                <w:rFonts w:ascii="Arial" w:hAnsi="Arial" w:cs="Arial"/>
                <w:lang w:val="en-GB"/>
              </w:rPr>
            </w:pPr>
            <w:r w:rsidRPr="00BB353F">
              <w:rPr>
                <w:rFonts w:ascii="Arial" w:hAnsi="Arial" w:cs="Arial"/>
                <w:lang w:val="en-GB"/>
              </w:rPr>
              <w:t>The</w:t>
            </w:r>
            <w:r w:rsidR="00E2270D" w:rsidRPr="00BB353F">
              <w:rPr>
                <w:rFonts w:ascii="Arial" w:hAnsi="Arial" w:cs="Arial"/>
                <w:lang w:val="en-GB"/>
              </w:rPr>
              <w:t xml:space="preserve"> </w:t>
            </w:r>
            <w:r w:rsidRPr="00BB353F">
              <w:rPr>
                <w:rFonts w:ascii="Arial" w:hAnsi="Arial" w:cs="Arial"/>
                <w:b/>
                <w:lang w:val="en-GB"/>
              </w:rPr>
              <w:t>association for the integral recuperation and development</w:t>
            </w:r>
            <w:r w:rsidR="00E2270D" w:rsidRPr="00BB353F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="00E2270D" w:rsidRPr="00BB353F">
              <w:rPr>
                <w:rFonts w:ascii="Arial" w:hAnsi="Arial" w:cs="Arial"/>
                <w:b/>
                <w:lang w:val="en-GB"/>
              </w:rPr>
              <w:t>Jesús</w:t>
            </w:r>
            <w:proofErr w:type="spellEnd"/>
            <w:r w:rsidR="00E2270D" w:rsidRPr="00BB353F">
              <w:rPr>
                <w:rFonts w:ascii="Arial" w:hAnsi="Arial" w:cs="Arial"/>
                <w:b/>
                <w:lang w:val="en-GB"/>
              </w:rPr>
              <w:t xml:space="preserve"> del Valle</w:t>
            </w:r>
            <w:r w:rsidR="00E2270D" w:rsidRPr="00BB353F">
              <w:rPr>
                <w:rFonts w:ascii="Arial" w:hAnsi="Arial" w:cs="Arial"/>
                <w:lang w:val="en-GB"/>
              </w:rPr>
              <w:t xml:space="preserve"> </w:t>
            </w:r>
            <w:r w:rsidRPr="00BB353F">
              <w:rPr>
                <w:rFonts w:ascii="Arial" w:hAnsi="Arial" w:cs="Arial"/>
                <w:lang w:val="en-GB"/>
              </w:rPr>
              <w:t>is registered in the Register of Associations of Andalusia, with</w:t>
            </w:r>
            <w:r w:rsidR="00BB353F">
              <w:rPr>
                <w:rFonts w:ascii="Arial" w:hAnsi="Arial" w:cs="Arial"/>
                <w:lang w:val="en-GB"/>
              </w:rPr>
              <w:t xml:space="preserve"> Nº: 9205, Section</w:t>
            </w:r>
            <w:r w:rsidRPr="00BB353F">
              <w:rPr>
                <w:rFonts w:ascii="Arial" w:hAnsi="Arial" w:cs="Arial"/>
                <w:lang w:val="en-GB"/>
              </w:rPr>
              <w:t xml:space="preserve"> 1.  </w:t>
            </w:r>
          </w:p>
          <w:p w:rsidR="00E2270D" w:rsidRPr="00BB353F" w:rsidRDefault="00E2270D" w:rsidP="00413D0A">
            <w:pPr>
              <w:rPr>
                <w:rFonts w:ascii="Arial" w:hAnsi="Arial" w:cs="Arial"/>
                <w:lang w:val="en-GB"/>
              </w:rPr>
            </w:pPr>
          </w:p>
          <w:p w:rsidR="00E2270D" w:rsidRPr="00BB353F" w:rsidRDefault="00E2270D" w:rsidP="00413D0A">
            <w:pPr>
              <w:rPr>
                <w:rFonts w:ascii="Arial" w:hAnsi="Arial" w:cs="Arial"/>
                <w:lang w:val="en-GB"/>
              </w:rPr>
            </w:pPr>
            <w:r w:rsidRPr="00BB353F">
              <w:rPr>
                <w:rFonts w:ascii="Arial" w:hAnsi="Arial" w:cs="Arial"/>
                <w:lang w:val="en-GB"/>
              </w:rPr>
              <w:t>CIF</w:t>
            </w:r>
            <w:proofErr w:type="gramStart"/>
            <w:r w:rsidRPr="00BB353F">
              <w:rPr>
                <w:rFonts w:ascii="Arial" w:hAnsi="Arial" w:cs="Arial"/>
                <w:lang w:val="en-GB"/>
              </w:rPr>
              <w:t>:G19568252</w:t>
            </w:r>
            <w:proofErr w:type="gramEnd"/>
            <w:r w:rsidR="0054622B" w:rsidRPr="00BB353F">
              <w:rPr>
                <w:rFonts w:ascii="Arial" w:hAnsi="Arial" w:cs="Arial"/>
                <w:lang w:val="en-GB"/>
              </w:rPr>
              <w:t xml:space="preserve">. </w:t>
            </w:r>
            <w:proofErr w:type="gramStart"/>
            <w:r w:rsidR="0054622B" w:rsidRPr="00BB353F">
              <w:rPr>
                <w:rFonts w:ascii="Arial" w:hAnsi="Arial" w:cs="Arial"/>
                <w:lang w:val="en-GB"/>
              </w:rPr>
              <w:t>and</w:t>
            </w:r>
            <w:proofErr w:type="gramEnd"/>
            <w:r w:rsidR="0054622B" w:rsidRPr="00BB353F">
              <w:rPr>
                <w:rFonts w:ascii="Arial" w:hAnsi="Arial" w:cs="Arial"/>
                <w:lang w:val="en-GB"/>
              </w:rPr>
              <w:t xml:space="preserve"> domiciled at</w:t>
            </w:r>
            <w:r w:rsidRPr="00BB353F">
              <w:rPr>
                <w:rFonts w:ascii="Arial" w:hAnsi="Arial" w:cs="Arial"/>
                <w:lang w:val="en-GB"/>
              </w:rPr>
              <w:t>:</w:t>
            </w:r>
          </w:p>
          <w:p w:rsidR="00E2270D" w:rsidRPr="00BB353F" w:rsidRDefault="00E2270D" w:rsidP="00413D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B353F">
              <w:rPr>
                <w:rFonts w:ascii="Arial" w:hAnsi="Arial" w:cs="Arial"/>
                <w:lang w:val="en-GB"/>
              </w:rPr>
              <w:t>Callejon</w:t>
            </w:r>
            <w:proofErr w:type="spellEnd"/>
            <w:r w:rsidRPr="00BB353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B353F">
              <w:rPr>
                <w:rFonts w:ascii="Arial" w:hAnsi="Arial" w:cs="Arial"/>
                <w:lang w:val="en-GB"/>
              </w:rPr>
              <w:t>Tallacarne</w:t>
            </w:r>
            <w:proofErr w:type="spellEnd"/>
            <w:r w:rsidRPr="00BB353F">
              <w:rPr>
                <w:rFonts w:ascii="Arial" w:hAnsi="Arial" w:cs="Arial"/>
                <w:lang w:val="en-GB"/>
              </w:rPr>
              <w:t xml:space="preserve"> Nº3, Granada 18011</w:t>
            </w:r>
          </w:p>
        </w:tc>
      </w:tr>
    </w:tbl>
    <w:p w:rsidR="00E2270D" w:rsidRPr="00BB353F" w:rsidRDefault="00E2270D" w:rsidP="00E2270D">
      <w:pPr>
        <w:rPr>
          <w:rFonts w:eastAsia="Calibri"/>
          <w:lang w:val="en-GB"/>
        </w:rPr>
      </w:pPr>
    </w:p>
    <w:p w:rsidR="00E2270D" w:rsidRPr="00BB353F" w:rsidRDefault="00E2270D" w:rsidP="00E2270D">
      <w:pPr>
        <w:rPr>
          <w:rFonts w:eastAsia="Calibri"/>
          <w:lang w:val="en-GB"/>
        </w:rPr>
      </w:pPr>
    </w:p>
    <w:p w:rsidR="00E2270D" w:rsidRPr="00BB353F" w:rsidRDefault="00E2270D" w:rsidP="00E2270D">
      <w:pPr>
        <w:rPr>
          <w:rFonts w:ascii="Arial" w:eastAsia="Calibri" w:hAnsi="Arial" w:cs="Arial"/>
          <w:lang w:val="en-GB"/>
        </w:rPr>
      </w:pPr>
    </w:p>
    <w:sectPr w:rsidR="00E2270D" w:rsidRPr="00BB353F" w:rsidSect="00413D0A">
      <w:headerReference w:type="even" r:id="rId5"/>
      <w:headerReference w:type="default" r:id="rId6"/>
      <w:footerReference w:type="even" r:id="rId7"/>
      <w:pgSz w:w="11906" w:h="16838" w:code="9"/>
      <w:pgMar w:top="1440" w:right="1469" w:bottom="902" w:left="1418" w:header="357" w:footer="45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newGo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A6" w:rsidRDefault="00A929A6" w:rsidP="00413D0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929A6" w:rsidRDefault="00A929A6">
    <w:pPr>
      <w:pStyle w:val="Pieddepage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A6" w:rsidRDefault="00A929A6" w:rsidP="00413D0A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A929A6" w:rsidRDefault="00A929A6">
    <w:pPr>
      <w:pStyle w:val="En-tte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A6" w:rsidRPr="00CB24B0" w:rsidRDefault="00A929A6" w:rsidP="00413D0A">
    <w:pPr>
      <w:rPr>
        <w:rFonts w:ascii="Arial" w:hAnsi="Arial" w:cs="Arial"/>
      </w:rPr>
    </w:pPr>
    <w:r>
      <w:rPr>
        <w:rFonts w:ascii="Arial" w:hAnsi="Arial" w:cs="Arial"/>
        <w:b/>
        <w:sz w:val="24"/>
        <w:szCs w:val="24"/>
      </w:rPr>
      <w:tab/>
    </w:r>
    <w:r w:rsidRPr="00D06842">
      <w:rPr>
        <w:rFonts w:ascii="Arial" w:hAnsi="Arial" w:cs="Arial"/>
        <w:b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5pt;height:46.65pt;flip:y">
          <v:imagedata r:id="rId1" o:title=""/>
        </v:shape>
      </w:pic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t>ASSOCIATION LOGO</w:t>
    </w:r>
  </w:p>
  <w:p w:rsidR="00A929A6" w:rsidRDefault="00A929A6">
    <w:pPr>
      <w:rPr>
        <w:rFonts w:ascii="Arial" w:hAnsi="Arial" w:cs="Arial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7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E2270D"/>
    <w:rsid w:val="00405461"/>
    <w:rsid w:val="00413D0A"/>
    <w:rsid w:val="0054622B"/>
    <w:rsid w:val="005978BF"/>
    <w:rsid w:val="006012FA"/>
    <w:rsid w:val="007B4962"/>
    <w:rsid w:val="007C4BE4"/>
    <w:rsid w:val="00A929A6"/>
    <w:rsid w:val="00B56979"/>
    <w:rsid w:val="00BB353F"/>
    <w:rsid w:val="00BE708B"/>
    <w:rsid w:val="00D06842"/>
    <w:rsid w:val="00E2270D"/>
    <w:rsid w:val="00F805F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0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itre2">
    <w:name w:val="heading 2"/>
    <w:basedOn w:val="Normal"/>
    <w:next w:val="Normal"/>
    <w:link w:val="Titre2Car"/>
    <w:qFormat/>
    <w:rsid w:val="00E2270D"/>
    <w:pPr>
      <w:keepNext/>
      <w:spacing w:line="312" w:lineRule="atLeast"/>
      <w:jc w:val="both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link w:val="Titre3Car"/>
    <w:qFormat/>
    <w:rsid w:val="00E2270D"/>
    <w:pPr>
      <w:keepNext/>
      <w:spacing w:after="120"/>
      <w:jc w:val="center"/>
      <w:outlineLvl w:val="2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link w:val="Titre6Car"/>
    <w:qFormat/>
    <w:rsid w:val="00E2270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2Car">
    <w:name w:val="Titre 2 Car"/>
    <w:basedOn w:val="Policepardfaut"/>
    <w:link w:val="Titre2"/>
    <w:rsid w:val="00E2270D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itre3Car">
    <w:name w:val="Titre 3 Car"/>
    <w:basedOn w:val="Policepardfaut"/>
    <w:link w:val="Titre3"/>
    <w:rsid w:val="00E2270D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itre6Car">
    <w:name w:val="Titre 6 Car"/>
    <w:basedOn w:val="Policepardfaut"/>
    <w:link w:val="Titre6"/>
    <w:rsid w:val="00E2270D"/>
    <w:rPr>
      <w:rFonts w:ascii="Times New Roman" w:eastAsia="Times New Roman" w:hAnsi="Times New Roman" w:cs="Times New Roman"/>
      <w:b/>
      <w:bCs/>
      <w:sz w:val="22"/>
      <w:szCs w:val="22"/>
      <w:lang w:val="es-ES_tradnl" w:eastAsia="es-ES"/>
    </w:rPr>
  </w:style>
  <w:style w:type="paragraph" w:styleId="En-tte">
    <w:name w:val="header"/>
    <w:basedOn w:val="Normal"/>
    <w:link w:val="En-tteCar"/>
    <w:rsid w:val="00E2270D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sid w:val="00E2270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umrodepage">
    <w:name w:val="page number"/>
    <w:basedOn w:val="Policepardfaut"/>
    <w:rsid w:val="00E2270D"/>
  </w:style>
  <w:style w:type="paragraph" w:styleId="Pieddepage">
    <w:name w:val="footer"/>
    <w:basedOn w:val="Normal"/>
    <w:link w:val="PieddepageCar"/>
    <w:rsid w:val="00E2270D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rsid w:val="00E2270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Grille">
    <w:name w:val="Table Grid"/>
    <w:basedOn w:val="TableauNormal"/>
    <w:rsid w:val="00E2270D"/>
    <w:rPr>
      <w:rFonts w:ascii="Times New Roman" w:eastAsia="Times New Roman" w:hAnsi="Times New Roman" w:cs="Times New Roman"/>
      <w:sz w:val="20"/>
      <w:szCs w:val="20"/>
      <w:lang w:val="fr-CA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rsid w:val="00E2270D"/>
    <w:rPr>
      <w:color w:val="0000FF"/>
      <w:u w:val="single"/>
    </w:rPr>
  </w:style>
  <w:style w:type="paragraph" w:styleId="Explorateurdedocument">
    <w:name w:val="Document Map"/>
    <w:basedOn w:val="Normal"/>
    <w:link w:val="ExplorateurdedocumentCar"/>
    <w:semiHidden/>
    <w:rsid w:val="00E2270D"/>
    <w:pPr>
      <w:shd w:val="clear" w:color="auto" w:fill="000080"/>
    </w:pPr>
    <w:rPr>
      <w:rFonts w:ascii="Tahoma" w:hAnsi="Tahoma" w:cs="Tahoma"/>
    </w:rPr>
  </w:style>
  <w:style w:type="character" w:customStyle="1" w:styleId="ExplorateurdedocumentCar">
    <w:name w:val="Explorateur de document Car"/>
    <w:basedOn w:val="Policepardfaut"/>
    <w:link w:val="Explorateurdedocument"/>
    <w:semiHidden/>
    <w:rsid w:val="00E2270D"/>
    <w:rPr>
      <w:rFonts w:ascii="Tahoma" w:eastAsia="Times New Roman" w:hAnsi="Tahoma" w:cs="Tahoma"/>
      <w:sz w:val="20"/>
      <w:szCs w:val="20"/>
      <w:shd w:val="clear" w:color="auto" w:fill="000080"/>
      <w:lang w:val="es-ES_tradnl" w:eastAsia="es-ES"/>
    </w:rPr>
  </w:style>
  <w:style w:type="paragraph" w:styleId="Textedebulles">
    <w:name w:val="Balloon Text"/>
    <w:basedOn w:val="Normal"/>
    <w:link w:val="TextedebullesCar"/>
    <w:semiHidden/>
    <w:rsid w:val="00E227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E2270D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aragraphedeliste">
    <w:name w:val="List Paragraph"/>
    <w:basedOn w:val="Normal"/>
    <w:uiPriority w:val="34"/>
    <w:qFormat/>
    <w:rsid w:val="00E2270D"/>
    <w:pPr>
      <w:ind w:left="708"/>
    </w:pPr>
  </w:style>
  <w:style w:type="character" w:styleId="Lienhypertextesuivi">
    <w:name w:val="FollowedHyperlink"/>
    <w:uiPriority w:val="99"/>
    <w:rsid w:val="00E2270D"/>
    <w:rPr>
      <w:color w:val="800080"/>
      <w:u w:val="single"/>
    </w:rPr>
  </w:style>
  <w:style w:type="paragraph" w:customStyle="1" w:styleId="xl66">
    <w:name w:val="xl66"/>
    <w:basedOn w:val="Normal"/>
    <w:rsid w:val="00E2270D"/>
    <w:pPr>
      <w:shd w:val="clear" w:color="auto" w:fill="FFCC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s-ES"/>
    </w:rPr>
  </w:style>
  <w:style w:type="paragraph" w:customStyle="1" w:styleId="xl67">
    <w:name w:val="xl67"/>
    <w:basedOn w:val="Normal"/>
    <w:rsid w:val="00E2270D"/>
    <w:pPr>
      <w:shd w:val="clear" w:color="auto" w:fill="C0C0C0"/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xl68">
    <w:name w:val="xl68"/>
    <w:basedOn w:val="Normal"/>
    <w:rsid w:val="00E2270D"/>
    <w:pPr>
      <w:shd w:val="clear" w:color="auto" w:fill="99CC00"/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xl69">
    <w:name w:val="xl69"/>
    <w:basedOn w:val="Normal"/>
    <w:rsid w:val="00E2270D"/>
    <w:pPr>
      <w:shd w:val="clear" w:color="auto" w:fill="CCFFFF"/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xl70">
    <w:name w:val="xl70"/>
    <w:basedOn w:val="Normal"/>
    <w:rsid w:val="00E2270D"/>
    <w:pPr>
      <w:shd w:val="clear" w:color="auto" w:fill="FFFF99"/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xl71">
    <w:name w:val="xl71"/>
    <w:basedOn w:val="Normal"/>
    <w:rsid w:val="00E2270D"/>
    <w:pPr>
      <w:shd w:val="clear" w:color="auto" w:fill="FFFF00"/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xl72">
    <w:name w:val="xl72"/>
    <w:basedOn w:val="Normal"/>
    <w:rsid w:val="00E2270D"/>
    <w:pPr>
      <w:shd w:val="clear" w:color="auto" w:fill="008000"/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xl73">
    <w:name w:val="xl73"/>
    <w:basedOn w:val="Normal"/>
    <w:rsid w:val="00E2270D"/>
    <w:pPr>
      <w:shd w:val="clear" w:color="auto" w:fill="00CCFF"/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xl74">
    <w:name w:val="xl74"/>
    <w:basedOn w:val="Normal"/>
    <w:rsid w:val="00E2270D"/>
    <w:pPr>
      <w:shd w:val="clear" w:color="auto" w:fill="FF6600"/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xl75">
    <w:name w:val="xl75"/>
    <w:basedOn w:val="Normal"/>
    <w:rsid w:val="00E2270D"/>
    <w:pPr>
      <w:shd w:val="clear" w:color="auto" w:fill="800080"/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xl76">
    <w:name w:val="xl76"/>
    <w:basedOn w:val="Normal"/>
    <w:rsid w:val="00E2270D"/>
    <w:pPr>
      <w:shd w:val="clear" w:color="auto" w:fill="CC99FF"/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xl78">
    <w:name w:val="xl78"/>
    <w:basedOn w:val="Normal"/>
    <w:rsid w:val="00E2270D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s-ES"/>
    </w:rPr>
  </w:style>
  <w:style w:type="paragraph" w:styleId="Corpsdetexte3">
    <w:name w:val="Body Text 3"/>
    <w:basedOn w:val="Normal"/>
    <w:link w:val="Corpsdetexte3Car"/>
    <w:rsid w:val="00E2270D"/>
    <w:pPr>
      <w:spacing w:after="120"/>
      <w:jc w:val="both"/>
    </w:pPr>
    <w:rPr>
      <w:rFonts w:ascii="Arial" w:hAnsi="Arial"/>
      <w:sz w:val="22"/>
      <w:szCs w:val="22"/>
    </w:rPr>
  </w:style>
  <w:style w:type="character" w:customStyle="1" w:styleId="Corpsdetexte3Car">
    <w:name w:val="Corps de texte 3 Car"/>
    <w:basedOn w:val="Policepardfaut"/>
    <w:link w:val="Corpsdetexte3"/>
    <w:rsid w:val="00E2270D"/>
    <w:rPr>
      <w:rFonts w:ascii="Arial" w:eastAsia="Times New Roman" w:hAnsi="Arial" w:cs="Times New Roman"/>
      <w:sz w:val="22"/>
      <w:szCs w:val="22"/>
      <w:lang w:val="es-ES_tradnl" w:eastAsia="es-ES"/>
    </w:rPr>
  </w:style>
  <w:style w:type="character" w:customStyle="1" w:styleId="apple-converted-space">
    <w:name w:val="apple-converted-space"/>
    <w:basedOn w:val="Policepardfaut"/>
    <w:rsid w:val="00E2270D"/>
  </w:style>
  <w:style w:type="table" w:styleId="Tramecouleur-Accent2">
    <w:name w:val="Colorful Shading Accent 2"/>
    <w:basedOn w:val="TableauNormal"/>
    <w:uiPriority w:val="71"/>
    <w:rsid w:val="00E2270D"/>
    <w:rPr>
      <w:rFonts w:ascii="Times New Roman" w:eastAsia="Times New Roman" w:hAnsi="Times New Roman" w:cs="Times New Roman"/>
      <w:color w:val="000000"/>
      <w:sz w:val="20"/>
      <w:szCs w:val="20"/>
      <w:lang w:val="fr-CA" w:eastAsia="fr-F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Sombreadoclaro-nfasis1">
    <w:name w:val="Sombreado claro - Énfasis 1"/>
    <w:basedOn w:val="TableauNormal"/>
    <w:uiPriority w:val="60"/>
    <w:rsid w:val="00E2270D"/>
    <w:rPr>
      <w:rFonts w:ascii="Times New Roman" w:eastAsia="Times New Roman" w:hAnsi="Times New Roman" w:cs="Times New Roman"/>
      <w:color w:val="365F91"/>
      <w:sz w:val="20"/>
      <w:szCs w:val="20"/>
      <w:lang w:val="fr-CA" w:eastAsia="fr-F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E2270D"/>
    <w:pPr>
      <w:spacing w:before="100" w:beforeAutospacing="1" w:after="100" w:afterAutospacing="1"/>
    </w:pPr>
    <w:rPr>
      <w:rFonts w:eastAsia="SimSun"/>
      <w:sz w:val="24"/>
      <w:szCs w:val="24"/>
      <w:lang w:val="es-ES" w:eastAsia="zh-CN"/>
    </w:rPr>
  </w:style>
  <w:style w:type="character" w:styleId="lev">
    <w:name w:val="Strong"/>
    <w:qFormat/>
    <w:rsid w:val="00E2270D"/>
    <w:rPr>
      <w:b/>
      <w:bCs/>
    </w:rPr>
  </w:style>
  <w:style w:type="character" w:styleId="Accentuation">
    <w:name w:val="Emphasis"/>
    <w:qFormat/>
    <w:rsid w:val="00E2270D"/>
    <w:rPr>
      <w:i/>
      <w:iCs/>
    </w:rPr>
  </w:style>
  <w:style w:type="paragraph" w:customStyle="1" w:styleId="Textoindependiente31">
    <w:name w:val="Texto independiente 31"/>
    <w:basedOn w:val="Normal"/>
    <w:rsid w:val="00E2270D"/>
    <w:pPr>
      <w:suppressAutoHyphens/>
      <w:spacing w:before="120" w:after="120" w:line="360" w:lineRule="auto"/>
      <w:jc w:val="both"/>
    </w:pPr>
    <w:rPr>
      <w:rFonts w:ascii="Arial" w:hAnsi="Arial"/>
      <w:sz w:val="22"/>
      <w:lang w:val="es-ES" w:eastAsia="ar-SA"/>
    </w:rPr>
  </w:style>
  <w:style w:type="paragraph" w:customStyle="1" w:styleId="Estilopredeterminado">
    <w:name w:val="Estilo predeterminado"/>
    <w:rsid w:val="00E2270D"/>
    <w:pPr>
      <w:suppressAutoHyphens/>
      <w:spacing w:after="200" w:line="276" w:lineRule="auto"/>
    </w:pPr>
    <w:rPr>
      <w:rFonts w:ascii="Times New Roman" w:eastAsia="SimSun" w:hAnsi="Times New Roman" w:cs="Cambria"/>
      <w:color w:val="00000A"/>
      <w:lang w:val="fr-CA"/>
    </w:rPr>
  </w:style>
  <w:style w:type="paragraph" w:customStyle="1" w:styleId="Default">
    <w:name w:val="Default"/>
    <w:rsid w:val="007C4BE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684</Words>
  <Characters>3900</Characters>
  <Application>Microsoft Macintosh Word</Application>
  <DocSecurity>0</DocSecurity>
  <Lines>32</Lines>
  <Paragraphs>7</Paragraphs>
  <ScaleCrop>false</ScaleCrop>
  <Company>UdeM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cp:lastModifiedBy>Natasha</cp:lastModifiedBy>
  <cp:revision>2</cp:revision>
  <dcterms:created xsi:type="dcterms:W3CDTF">2015-10-15T09:37:00Z</dcterms:created>
  <dcterms:modified xsi:type="dcterms:W3CDTF">2015-10-20T12:51:00Z</dcterms:modified>
</cp:coreProperties>
</file>